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media/image2.wmf" ContentType="image/x-wmf"/>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Times New Roman" w:hAnsi="Times New Roman"/>
          <w:b/>
          <w:sz w:val="28"/>
          <w:szCs w:val="28"/>
        </w:rPr>
      </w:pPr>
      <w:r>
        <w:rPr>
          <w:rFonts w:ascii="Times New Roman" w:hAnsi="Times New Roman"/>
          <w:b/>
          <w:sz w:val="28"/>
          <w:szCs w:val="28"/>
        </w:rPr>
        <w:t xml:space="preserve">Abstract Title </w:t>
      </w:r>
    </w:p>
    <w:p>
      <w:pPr>
        <w:pStyle w:val="Normal"/>
        <w:jc w:val="center"/>
        <w:rPr>
          <w:rFonts w:ascii="Times New Roman" w:hAnsi="Times New Roman"/>
          <w:szCs w:val="20"/>
        </w:rPr>
      </w:pPr>
      <w:r>
        <w:rPr>
          <w:rFonts w:ascii="Times New Roman" w:hAnsi="Times New Roman"/>
          <w:szCs w:val="20"/>
        </w:rPr>
        <w:t>P. Pito</w:t>
      </w:r>
      <w:r>
        <w:rPr>
          <w:rFonts w:ascii="Times New Roman" w:hAnsi="Times New Roman"/>
          <w:szCs w:val="20"/>
          <w:vertAlign w:val="superscript"/>
        </w:rPr>
        <w:t>1</w:t>
      </w:r>
      <w:r>
        <w:rPr>
          <w:rFonts w:ascii="Times New Roman" w:hAnsi="Times New Roman"/>
          <w:szCs w:val="20"/>
        </w:rPr>
        <w:t>, G. Naro</w:t>
      </w:r>
      <w:r>
        <w:rPr>
          <w:rFonts w:ascii="Times New Roman" w:hAnsi="Times New Roman"/>
          <w:szCs w:val="20"/>
          <w:vertAlign w:val="superscript"/>
        </w:rPr>
        <w:t>2,*</w:t>
      </w:r>
      <w:r>
        <w:rPr>
          <w:rFonts w:ascii="Times New Roman" w:hAnsi="Times New Roman"/>
          <w:szCs w:val="20"/>
        </w:rPr>
        <w:t>, B. Nigno</w:t>
      </w:r>
      <w:r>
        <w:rPr>
          <w:rFonts w:ascii="Times New Roman" w:hAnsi="Times New Roman"/>
          <w:szCs w:val="20"/>
          <w:vertAlign w:val="superscript"/>
        </w:rPr>
        <w:t>1,2</w:t>
      </w:r>
      <w:r>
        <w:rPr>
          <w:rFonts w:ascii="Times New Roman" w:hAnsi="Times New Roman"/>
          <w:szCs w:val="20"/>
        </w:rPr>
        <w:t>, C. Lestino</w:t>
      </w:r>
      <w:r>
        <w:rPr>
          <w:rFonts w:ascii="Times New Roman" w:hAnsi="Times New Roman"/>
          <w:szCs w:val="20"/>
          <w:vertAlign w:val="superscript"/>
        </w:rPr>
        <w:t>3</w:t>
      </w:r>
      <w:r>
        <w:rPr>
          <w:rFonts w:ascii="Times New Roman" w:hAnsi="Times New Roman"/>
          <w:szCs w:val="20"/>
        </w:rPr>
        <w:t xml:space="preserve"> (size 10 pts)</w:t>
      </w:r>
    </w:p>
    <w:p>
      <w:pPr>
        <w:pStyle w:val="Normal"/>
        <w:spacing w:lineRule="auto" w:line="240"/>
        <w:rPr>
          <w:rFonts w:ascii="Times New Roman" w:hAnsi="Times New Roman"/>
          <w:sz w:val="18"/>
          <w:szCs w:val="18"/>
        </w:rPr>
      </w:pPr>
      <w:r>
        <w:rPr>
          <w:rFonts w:ascii="Times New Roman" w:hAnsi="Times New Roman"/>
          <w:sz w:val="18"/>
          <w:szCs w:val="18"/>
          <w:vertAlign w:val="superscript"/>
        </w:rPr>
        <w:t xml:space="preserve">1 </w:t>
      </w:r>
      <w:r>
        <w:rPr>
          <w:rFonts w:ascii="Times New Roman" w:hAnsi="Times New Roman"/>
          <w:sz w:val="18"/>
          <w:szCs w:val="18"/>
        </w:rPr>
        <w:t>Fisrt author address</w:t>
      </w:r>
    </w:p>
    <w:p>
      <w:pPr>
        <w:pStyle w:val="Normal"/>
        <w:spacing w:lineRule="auto" w:line="240"/>
        <w:rPr>
          <w:rFonts w:ascii="Times New Roman" w:hAnsi="Times New Roman"/>
          <w:sz w:val="18"/>
          <w:szCs w:val="18"/>
        </w:rPr>
      </w:pPr>
      <w:r>
        <w:rPr>
          <w:rFonts w:ascii="Times New Roman" w:hAnsi="Times New Roman"/>
          <w:sz w:val="18"/>
          <w:szCs w:val="18"/>
          <w:vertAlign w:val="superscript"/>
        </w:rPr>
        <w:t xml:space="preserve">2 </w:t>
      </w:r>
      <w:r>
        <w:rPr>
          <w:rFonts w:ascii="Times New Roman" w:hAnsi="Times New Roman"/>
          <w:sz w:val="18"/>
          <w:szCs w:val="18"/>
        </w:rPr>
        <w:t>Second author</w:t>
      </w:r>
      <w:r>
        <w:rPr>
          <w:rFonts w:ascii="Times New Roman" w:hAnsi="Times New Roman"/>
          <w:sz w:val="18"/>
          <w:szCs w:val="18"/>
          <w:vertAlign w:val="superscript"/>
        </w:rPr>
        <w:t xml:space="preserve"> </w:t>
      </w:r>
      <w:r>
        <w:rPr>
          <w:rFonts w:ascii="Times New Roman" w:hAnsi="Times New Roman"/>
          <w:sz w:val="18"/>
          <w:szCs w:val="18"/>
        </w:rPr>
        <w:t>address</w:t>
      </w:r>
    </w:p>
    <w:p>
      <w:pPr>
        <w:pStyle w:val="Normal"/>
        <w:spacing w:lineRule="auto" w:line="240"/>
        <w:rPr>
          <w:rFonts w:ascii="Times New Roman" w:hAnsi="Times New Roman"/>
          <w:sz w:val="18"/>
          <w:szCs w:val="18"/>
        </w:rPr>
      </w:pPr>
      <w:r>
        <w:rPr>
          <w:rFonts w:ascii="Times New Roman" w:hAnsi="Times New Roman"/>
          <w:sz w:val="18"/>
          <w:szCs w:val="18"/>
          <w:vertAlign w:val="superscript"/>
        </w:rPr>
        <w:t xml:space="preserve">3 </w:t>
      </w:r>
      <w:r>
        <w:rPr>
          <w:rFonts w:ascii="Times New Roman" w:hAnsi="Times New Roman"/>
          <w:sz w:val="18"/>
          <w:szCs w:val="18"/>
        </w:rPr>
        <w:t>Third author address</w:t>
      </w:r>
    </w:p>
    <w:p>
      <w:pPr>
        <w:pStyle w:val="Normal"/>
        <w:spacing w:lineRule="auto" w:line="240" w:before="120" w:after="0"/>
        <w:rPr>
          <w:rFonts w:ascii="Times New Roman" w:hAnsi="Times New Roman"/>
          <w:sz w:val="18"/>
          <w:szCs w:val="18"/>
          <w:lang w:val="es-ES"/>
        </w:rPr>
      </w:pPr>
      <w:r>
        <w:rPr>
          <w:rFonts w:ascii="Times New Roman" w:hAnsi="Times New Roman"/>
          <w:sz w:val="18"/>
          <w:szCs w:val="18"/>
          <w:lang w:val="es-ES"/>
        </w:rPr>
        <w:t xml:space="preserve">* corresponding author e-mail </w:t>
      </w:r>
    </w:p>
    <w:p>
      <w:pPr>
        <w:pStyle w:val="Normal"/>
        <w:spacing w:lineRule="auto" w:line="240" w:before="360" w:after="120"/>
        <w:rPr>
          <w:rFonts w:ascii="Times New Roman" w:hAnsi="Times New Roman"/>
          <w:b/>
          <w:sz w:val="24"/>
          <w:lang w:val="es-ES"/>
        </w:rPr>
      </w:pPr>
      <w:bookmarkStart w:id="0" w:name="_GoBack"/>
      <w:bookmarkEnd w:id="0"/>
      <w:r>
        <w:rPr>
          <w:rFonts w:ascii="Times New Roman" w:hAnsi="Times New Roman"/>
          <w:b/>
          <w:sz w:val="24"/>
          <w:lang w:val="es-ES"/>
        </w:rPr>
        <w:t>Introduction</w:t>
      </w:r>
    </w:p>
    <w:p>
      <w:pPr>
        <w:pStyle w:val="Normal"/>
        <w:spacing w:lineRule="auto" w:line="240"/>
        <w:ind w:left="0" w:right="0" w:firstLine="454"/>
        <w:jc w:val="both"/>
        <w:rPr>
          <w:rFonts w:ascii="Times New Roman" w:hAnsi="Times New Roman"/>
          <w:sz w:val="24"/>
          <w:lang w:val="es-ES"/>
        </w:rPr>
      </w:pPr>
      <w:r>
        <w:rPr>
          <w:rFonts w:ascii="Times New Roman" w:hAnsi="Times New Roman"/>
          <w:sz w:val="24"/>
          <w:lang w:val="es-ES"/>
        </w:rPr>
        <w:t>The maximum length of the communication is two pages. The margins of the document will be 2 cm (upper, lower, left and right). The font for all text, including title, authors, addresses, etc., should be "Times New Roman".</w:t>
      </w:r>
    </w:p>
    <w:p>
      <w:pPr>
        <w:pStyle w:val="Normal"/>
        <w:spacing w:lineRule="auto" w:line="240"/>
        <w:ind w:left="0" w:right="0" w:firstLine="454"/>
        <w:jc w:val="both"/>
        <w:rPr>
          <w:rFonts w:ascii="Times New Roman" w:hAnsi="Times New Roman"/>
          <w:sz w:val="24"/>
          <w:lang w:val="es-ES"/>
        </w:rPr>
      </w:pPr>
      <w:r>
        <w:rPr>
          <w:rFonts w:ascii="Times New Roman" w:hAnsi="Times New Roman"/>
          <w:sz w:val="24"/>
          <w:lang w:val="es-ES"/>
        </w:rPr>
        <w:t>The title of the communication will be centered, a line spacing of 1.5 lines will be used, in bold font style and 14 pts in size. The line (s) for the authors of the communication will also be centered paragraph style, 1.5 line spacing, "normal" letter style and 10 pts size. The address line (s) will be left aligned, no indented, justified, with "normal" letter style and 9 pts size.</w:t>
      </w:r>
    </w:p>
    <w:p>
      <w:pPr>
        <w:pStyle w:val="Normal"/>
        <w:spacing w:lineRule="auto" w:line="240" w:before="240" w:after="120"/>
        <w:rPr>
          <w:rFonts w:ascii="Times New Roman" w:hAnsi="Times New Roman"/>
          <w:b/>
          <w:sz w:val="24"/>
          <w:lang w:val="es-ES"/>
        </w:rPr>
      </w:pPr>
      <w:r>
        <w:rPr>
          <w:rFonts w:ascii="Times New Roman" w:hAnsi="Times New Roman"/>
          <w:b/>
          <w:sz w:val="24"/>
          <w:lang w:val="es-ES"/>
        </w:rPr>
        <w:t>Comunication Main Body</w:t>
      </w:r>
    </w:p>
    <w:p>
      <w:pPr>
        <w:pStyle w:val="Normal"/>
        <w:spacing w:lineRule="auto" w:line="240"/>
        <w:ind w:left="0" w:right="0" w:firstLine="454"/>
        <w:jc w:val="both"/>
        <w:rPr>
          <w:rFonts w:ascii="Times New Roman" w:hAnsi="Times New Roman"/>
          <w:sz w:val="24"/>
          <w:lang w:val="es-ES"/>
        </w:rPr>
      </w:pPr>
      <w:r>
        <w:rPr>
          <w:rFonts w:ascii="Times New Roman" w:hAnsi="Times New Roman"/>
          <w:sz w:val="24"/>
          <w:lang w:val="es-ES"/>
        </w:rPr>
        <w:t>If desired you can structure the communication into sections. The line corresponding to the title of each section will be aligned to the left, without indentation, with an anterior space of 12 pts. And posterior of 6 ptos. The letter style will be "bold" and 12 pts in size.</w:t>
      </w:r>
    </w:p>
    <w:p>
      <w:pPr>
        <w:pStyle w:val="Normal"/>
        <w:spacing w:lineRule="auto" w:line="240"/>
        <w:ind w:left="0" w:right="0" w:firstLine="454"/>
        <w:jc w:val="both"/>
        <w:rPr>
          <w:rFonts w:ascii="Times New Roman" w:hAnsi="Times New Roman"/>
          <w:sz w:val="24"/>
          <w:lang w:val="es-ES"/>
        </w:rPr>
      </w:pPr>
      <w:r>
        <w:rPr>
          <w:rFonts w:ascii="Times New Roman" w:hAnsi="Times New Roman"/>
          <w:sz w:val="24"/>
          <w:lang w:val="es-ES"/>
        </w:rPr>
        <w:t>The lines of text will be aligned to the left, justified, and indented 0.8 cm exclusively for the first line of each paragraph. The line spacing will be simple and without spaces anterior or posterior between the last line of a paragraph and the first of the following</w:t>
      </w:r>
    </w:p>
    <w:p>
      <w:pPr>
        <w:pStyle w:val="Normal"/>
        <w:spacing w:lineRule="auto" w:line="240"/>
        <w:ind w:left="0" w:right="0" w:firstLine="454"/>
        <w:jc w:val="both"/>
        <w:rPr/>
      </w:pPr>
      <w:r>
        <w:rPr/>
      </w:r>
    </w:p>
    <w:p>
      <w:pPr>
        <w:pStyle w:val="Normal"/>
        <w:spacing w:lineRule="auto" w:line="240" w:before="240" w:after="120"/>
        <w:rPr>
          <w:rFonts w:ascii="Times New Roman" w:hAnsi="Times New Roman"/>
          <w:b/>
          <w:sz w:val="24"/>
          <w:lang w:val="es-ES"/>
        </w:rPr>
      </w:pPr>
      <w:r>
        <w:rPr>
          <w:rFonts w:ascii="Times New Roman" w:hAnsi="Times New Roman"/>
          <w:b/>
          <w:sz w:val="24"/>
          <w:lang w:val="es-ES"/>
        </w:rPr>
        <w:t>Figures, tables and equations</w:t>
      </w:r>
    </w:p>
    <w:p>
      <w:pPr>
        <w:pStyle w:val="Normal"/>
        <w:spacing w:lineRule="auto" w:line="240"/>
        <w:ind w:left="0" w:right="0" w:firstLine="454"/>
        <w:jc w:val="both"/>
        <w:rPr>
          <w:rFonts w:ascii="Times New Roman" w:hAnsi="Times New Roman"/>
          <w:sz w:val="24"/>
          <w:lang w:val="es-ES"/>
        </w:rPr>
      </w:pPr>
      <w:r>
        <w:rPr>
          <w:rFonts w:ascii="Times New Roman" w:hAnsi="Times New Roman"/>
          <w:sz w:val="24"/>
          <w:lang w:val="es-ES"/>
        </w:rPr>
        <w:t>You can insert figures and / or tables in freestyle (</w:t>
      </w:r>
      <w:r>
        <w:rPr>
          <w:rFonts w:ascii="Times New Roman" w:hAnsi="Times New Roman"/>
          <w:sz w:val="24"/>
          <w:lang w:val="es-ES"/>
        </w:rPr>
        <w:t>single or double</w:t>
      </w:r>
      <w:r>
        <w:rPr>
          <w:rFonts w:ascii="Times New Roman" w:hAnsi="Times New Roman"/>
          <w:sz w:val="24"/>
          <w:lang w:val="es-ES"/>
        </w:rPr>
        <w:t xml:space="preserve"> column) as long as the margins of the document are maintained. The labels corresponding to the axes of the graphics and / or the interior of the figures as well as the numbers of the scales must be of a size that makes them perfectly legible. Similarly, the characters inside the tables must have a readable size (never less than 8 pts.). Each figure </w:t>
      </w:r>
      <w:r>
        <w:rPr>
          <w:rFonts w:ascii="Times New Roman" w:hAnsi="Times New Roman"/>
          <w:sz w:val="24"/>
          <w:lang w:val="es-ES"/>
        </w:rPr>
        <w:t xml:space="preserve">should contain </w:t>
      </w:r>
      <w:r>
        <w:rPr>
          <w:rFonts w:ascii="Times New Roman" w:hAnsi="Times New Roman"/>
          <w:sz w:val="24"/>
          <w:lang w:val="es-ES"/>
        </w:rPr>
        <w:t xml:space="preserve">a </w:t>
      </w:r>
      <w:r>
        <w:rPr>
          <w:rFonts w:ascii="Times New Roman" w:hAnsi="Times New Roman"/>
          <w:sz w:val="24"/>
          <w:lang w:val="es-ES"/>
        </w:rPr>
        <w:t>self-</w:t>
      </w:r>
      <w:r>
        <w:rPr>
          <w:rFonts w:ascii="Times New Roman" w:hAnsi="Times New Roman"/>
          <w:sz w:val="24"/>
          <w:lang w:val="es-ES"/>
        </w:rPr>
        <w:t xml:space="preserve">explanatory legend in its lower part, with style of letter "italic", size 8 pts. </w:t>
      </w:r>
      <w:r>
        <w:rPr>
          <w:rFonts w:ascii="Times New Roman" w:hAnsi="Times New Roman"/>
          <w:sz w:val="24"/>
          <w:lang w:val="es-ES"/>
        </w:rPr>
        <w:t xml:space="preserve">This legend should start </w:t>
      </w:r>
      <w:r>
        <w:rPr>
          <w:rFonts w:ascii="Times New Roman" w:hAnsi="Times New Roman"/>
          <w:sz w:val="24"/>
          <w:lang w:val="es-ES"/>
        </w:rPr>
        <w:t>with</w:t>
      </w:r>
      <w:r>
        <w:rPr>
          <w:rFonts w:ascii="Times New Roman" w:hAnsi="Times New Roman"/>
          <w:sz w:val="24"/>
          <w:lang w:val="es-ES"/>
        </w:rPr>
        <w:t xml:space="preserve"> Figure X (where X is the number of the corresponding figure). Each table </w:t>
      </w:r>
      <w:r>
        <w:rPr>
          <w:rFonts w:ascii="Times New Roman" w:hAnsi="Times New Roman"/>
          <w:sz w:val="24"/>
          <w:lang w:val="es-ES"/>
        </w:rPr>
        <w:t>should</w:t>
      </w:r>
      <w:r>
        <w:rPr>
          <w:rFonts w:ascii="Times New Roman" w:hAnsi="Times New Roman"/>
          <w:sz w:val="24"/>
          <w:lang w:val="es-ES"/>
        </w:rPr>
        <w:t xml:space="preserve"> c</w:t>
      </w:r>
      <w:r>
        <w:rPr>
          <w:rFonts w:ascii="Times New Roman" w:hAnsi="Times New Roman"/>
          <w:sz w:val="24"/>
          <w:lang w:val="es-ES"/>
        </w:rPr>
        <w:t>ontain</w:t>
      </w:r>
      <w:r>
        <w:rPr>
          <w:rFonts w:ascii="Times New Roman" w:hAnsi="Times New Roman"/>
          <w:sz w:val="24"/>
          <w:lang w:val="es-ES"/>
        </w:rPr>
        <w:t xml:space="preserve"> a </w:t>
      </w:r>
      <w:r>
        <w:rPr>
          <w:rFonts w:ascii="Times New Roman" w:hAnsi="Times New Roman"/>
          <w:sz w:val="24"/>
          <w:lang w:val="es-ES"/>
        </w:rPr>
        <w:t>self-</w:t>
      </w:r>
      <w:r>
        <w:rPr>
          <w:rFonts w:ascii="Times New Roman" w:hAnsi="Times New Roman"/>
          <w:sz w:val="24"/>
          <w:lang w:val="es-ES"/>
        </w:rPr>
        <w:t xml:space="preserve">explanatory legend at the top </w:t>
      </w:r>
      <w:r>
        <w:rPr>
          <w:rFonts w:ascii="Times New Roman" w:hAnsi="Times New Roman"/>
          <w:sz w:val="24"/>
          <w:lang w:val="es-ES"/>
        </w:rPr>
        <w:t>part</w:t>
      </w:r>
      <w:r>
        <w:rPr>
          <w:rFonts w:ascii="Times New Roman" w:hAnsi="Times New Roman"/>
          <w:sz w:val="24"/>
          <w:lang w:val="es-ES"/>
        </w:rPr>
        <w:t xml:space="preserve">, with  "italic" letter style, size 8 pts., </w:t>
      </w:r>
      <w:r>
        <w:rPr>
          <w:rFonts w:ascii="Times New Roman" w:hAnsi="Times New Roman"/>
          <w:sz w:val="24"/>
          <w:lang w:val="es-ES"/>
        </w:rPr>
        <w:t>a</w:t>
      </w:r>
      <w:r>
        <w:rPr>
          <w:rFonts w:ascii="Times New Roman" w:hAnsi="Times New Roman"/>
          <w:sz w:val="24"/>
          <w:lang w:val="es-ES"/>
        </w:rPr>
        <w:t>nd start</w:t>
      </w:r>
      <w:r>
        <w:rPr>
          <w:rFonts w:ascii="Times New Roman" w:hAnsi="Times New Roman"/>
          <w:sz w:val="24"/>
          <w:lang w:val="es-ES"/>
        </w:rPr>
        <w:t>ing</w:t>
      </w:r>
      <w:r>
        <w:rPr>
          <w:rFonts w:ascii="Times New Roman" w:hAnsi="Times New Roman"/>
          <w:sz w:val="24"/>
          <w:lang w:val="es-ES"/>
        </w:rPr>
        <w:t xml:space="preserve"> with Table X (where X is the number of the corresponding table). </w:t>
      </w:r>
      <w:r>
        <w:rPr>
          <w:rFonts w:ascii="Times New Roman" w:hAnsi="Times New Roman"/>
          <w:sz w:val="24"/>
          <w:lang w:val="es-ES"/>
        </w:rPr>
        <w:t>References</w:t>
      </w:r>
      <w:r>
        <w:rPr>
          <w:rFonts w:ascii="Times New Roman" w:hAnsi="Times New Roman"/>
          <w:sz w:val="24"/>
          <w:lang w:val="es-ES"/>
        </w:rPr>
        <w:t xml:space="preserve"> to figure</w:t>
      </w:r>
      <w:r>
        <w:rPr>
          <w:rFonts w:ascii="Times New Roman" w:hAnsi="Times New Roman"/>
          <w:sz w:val="24"/>
          <w:lang w:val="es-ES"/>
        </w:rPr>
        <w:t>s</w:t>
      </w:r>
      <w:r>
        <w:rPr>
          <w:rFonts w:ascii="Times New Roman" w:hAnsi="Times New Roman"/>
          <w:sz w:val="24"/>
          <w:lang w:val="es-ES"/>
        </w:rPr>
        <w:t xml:space="preserve"> or  table</w:t>
      </w:r>
      <w:r>
        <w:rPr>
          <w:rFonts w:ascii="Times New Roman" w:hAnsi="Times New Roman"/>
          <w:sz w:val="24"/>
          <w:lang w:val="es-ES"/>
        </w:rPr>
        <w:t>s</w:t>
      </w:r>
      <w:r>
        <w:rPr>
          <w:rFonts w:ascii="Times New Roman" w:hAnsi="Times New Roman"/>
          <w:sz w:val="24"/>
          <w:lang w:val="es-ES"/>
        </w:rPr>
        <w:t xml:space="preserve"> in the text will be </w:t>
      </w:r>
      <w:r>
        <w:rPr>
          <w:rFonts w:ascii="Times New Roman" w:hAnsi="Times New Roman"/>
          <w:sz w:val="24"/>
          <w:lang w:val="es-ES"/>
        </w:rPr>
        <w:t>done as follows :</w:t>
      </w:r>
      <w:r>
        <w:rPr>
          <w:rFonts w:ascii="Times New Roman" w:hAnsi="Times New Roman"/>
          <w:sz w:val="24"/>
          <w:lang w:val="es-ES"/>
        </w:rPr>
        <w:t xml:space="preserve"> Fig. X or Table X.</w:t>
      </w:r>
    </w:p>
    <w:p>
      <w:pPr>
        <w:pStyle w:val="Normal"/>
        <w:spacing w:lineRule="auto" w:line="240"/>
        <w:ind w:left="0" w:right="0" w:firstLine="454"/>
        <w:jc w:val="both"/>
        <w:rPr>
          <w:rFonts w:ascii="Times New Roman" w:hAnsi="Times New Roman"/>
          <w:sz w:val="24"/>
          <w:lang w:val="es-ES"/>
        </w:rPr>
      </w:pPr>
      <w:r>
        <w:rPr>
          <w:rFonts w:ascii="Times New Roman" w:hAnsi="Times New Roman"/>
          <w:sz w:val="24"/>
          <w:lang w:val="es-ES"/>
        </w:rPr>
        <w:t>If equations or mathematical expressions are included, the equation editor ("Insert"  "Object"  "Microsoft Equation Editor") will be used. The equation has to go in an independent paragraph (without indentation, centered, with 6 pts of margin anterior and posterior) to that of the previous text to that equation and to the text subsequent to the same one. Example:</w:t>
      </w:r>
    </w:p>
    <w:p>
      <w:pPr>
        <w:pStyle w:val="Normal"/>
        <w:spacing w:lineRule="auto" w:line="240" w:before="120" w:after="120"/>
        <w:jc w:val="center"/>
        <w:rPr/>
      </w:pPr>
      <w:r>
        <w:rPr/>
        <w:drawing>
          <wp:inline distT="0" distB="0" distL="0" distR="0">
            <wp:extent cx="622300" cy="2032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22300" cy="203200"/>
                    </a:xfrm>
                    <a:prstGeom prst="rect">
                      <a:avLst/>
                    </a:prstGeom>
                    <a:noFill/>
                    <a:ln w="9525">
                      <a:noFill/>
                      <a:miter lim="800000"/>
                      <a:headEnd/>
                      <a:tailEnd/>
                    </a:ln>
                  </pic:spPr>
                </pic:pic>
              </a:graphicData>
            </a:graphic>
          </wp:inline>
        </w:drawing>
      </w:r>
      <w:r>
        <w:rPr/>
        <w:drawing>
          <wp:inline distT="0" distB="0" distL="0" distR="0">
            <wp:extent cx="622300" cy="2032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22300" cy="203200"/>
                    </a:xfrm>
                    <a:prstGeom prst="rect">
                      <a:avLst/>
                    </a:prstGeom>
                    <a:noFill/>
                    <a:ln w="9525">
                      <a:noFill/>
                      <a:miter lim="800000"/>
                      <a:headEnd/>
                      <a:tailEnd/>
                    </a:ln>
                  </pic:spPr>
                </pic:pic>
              </a:graphicData>
            </a:graphic>
          </wp:inline>
        </w:drawing>
      </w:r>
    </w:p>
    <w:p>
      <w:pPr>
        <w:pStyle w:val="Normal"/>
        <w:spacing w:lineRule="auto" w:line="240"/>
        <w:ind w:left="0" w:right="0" w:firstLine="454"/>
        <w:jc w:val="both"/>
        <w:rPr>
          <w:rFonts w:ascii="Times New Roman" w:hAnsi="Times New Roman"/>
          <w:sz w:val="24"/>
          <w:lang w:val="es-ES"/>
        </w:rPr>
      </w:pPr>
      <w:r>
        <w:rPr>
          <w:rFonts w:ascii="Times New Roman" w:hAnsi="Times New Roman"/>
          <w:sz w:val="24"/>
          <w:lang w:val="es-ES"/>
        </w:rPr>
        <w:t>If the number of equations and / or mathematical expressions is larger than one, they will be numbered.</w:t>
      </w:r>
    </w:p>
    <w:p>
      <w:pPr>
        <w:pStyle w:val="Normal"/>
        <w:spacing w:lineRule="auto" w:line="240" w:before="240" w:after="120"/>
        <w:rPr>
          <w:rFonts w:ascii="Times New Roman" w:hAnsi="Times New Roman"/>
          <w:b/>
          <w:sz w:val="24"/>
          <w:lang w:val="es-ES"/>
        </w:rPr>
      </w:pPr>
      <w:r>
        <w:rPr>
          <w:rFonts w:ascii="Times New Roman" w:hAnsi="Times New Roman"/>
          <w:b/>
          <w:sz w:val="24"/>
          <w:lang w:val="es-ES"/>
        </w:rPr>
        <w:t>Acknowledgments</w:t>
      </w:r>
    </w:p>
    <w:p>
      <w:pPr>
        <w:pStyle w:val="Normal"/>
        <w:spacing w:lineRule="auto" w:line="240"/>
        <w:ind w:left="0" w:right="0" w:firstLine="454"/>
        <w:jc w:val="both"/>
        <w:rPr>
          <w:rFonts w:ascii="Times New Roman" w:hAnsi="Times New Roman"/>
          <w:sz w:val="24"/>
          <w:lang w:val="es-ES"/>
        </w:rPr>
      </w:pPr>
      <w:r>
        <w:rPr>
          <w:rFonts w:ascii="Times New Roman" w:hAnsi="Times New Roman"/>
          <w:sz w:val="24"/>
          <w:lang w:val="es-ES"/>
        </w:rPr>
        <w:t>Institutional acknowledgments, entities, collaborators, etc., will be written in the same style as the rest of the text, in an independent paragraph just after the last paragraph of the text of the communication without using a specific section title and before Section dedicated to references.</w:t>
      </w:r>
    </w:p>
    <w:p>
      <w:pPr>
        <w:pStyle w:val="Normal"/>
        <w:spacing w:lineRule="auto" w:line="240"/>
        <w:ind w:left="0" w:right="0" w:firstLine="454"/>
        <w:jc w:val="both"/>
        <w:rPr/>
      </w:pPr>
      <w:r>
        <w:rPr/>
      </w:r>
    </w:p>
    <w:p>
      <w:pPr>
        <w:pStyle w:val="Normal"/>
        <w:spacing w:lineRule="auto" w:line="240" w:before="240" w:after="120"/>
        <w:rPr>
          <w:rFonts w:ascii="Times New Roman" w:hAnsi="Times New Roman"/>
          <w:b/>
          <w:sz w:val="24"/>
          <w:lang w:val="es-ES"/>
        </w:rPr>
      </w:pPr>
      <w:r>
        <w:rPr>
          <w:rFonts w:ascii="Times New Roman" w:hAnsi="Times New Roman"/>
          <w:b/>
          <w:sz w:val="24"/>
          <w:lang w:val="es-ES"/>
        </w:rPr>
        <w:t>References</w:t>
      </w:r>
    </w:p>
    <w:p>
      <w:pPr>
        <w:pStyle w:val="Normal"/>
        <w:spacing w:lineRule="auto" w:line="240"/>
        <w:ind w:left="0" w:right="0" w:firstLine="454"/>
        <w:jc w:val="both"/>
        <w:rPr>
          <w:rFonts w:ascii="Times New Roman" w:hAnsi="Times New Roman"/>
          <w:sz w:val="24"/>
          <w:lang w:val="es-ES"/>
        </w:rPr>
      </w:pPr>
      <w:r>
        <w:rPr>
          <w:rFonts w:ascii="Times New Roman" w:hAnsi="Times New Roman"/>
          <w:sz w:val="24"/>
          <w:lang w:val="es-ES"/>
        </w:rPr>
      </w:r>
    </w:p>
    <w:p>
      <w:pPr>
        <w:pStyle w:val="Normal"/>
        <w:spacing w:lineRule="auto" w:line="240"/>
        <w:jc w:val="both"/>
        <w:rPr>
          <w:rFonts w:ascii="Times New Roman" w:hAnsi="Times New Roman"/>
          <w:sz w:val="24"/>
          <w:lang w:val="es-ES"/>
        </w:rPr>
      </w:pPr>
      <w:r>
        <w:rPr>
          <w:rFonts w:ascii="Times New Roman" w:hAnsi="Times New Roman"/>
          <w:sz w:val="24"/>
          <w:lang w:val="es-ES"/>
        </w:rPr>
        <w:t>Reference to an article in a scientific journal:</w:t>
      </w:r>
    </w:p>
    <w:p>
      <w:pPr>
        <w:pStyle w:val="Normal"/>
        <w:spacing w:lineRule="auto" w:line="240"/>
        <w:jc w:val="both"/>
        <w:rPr>
          <w:rFonts w:ascii="Times New Roman" w:hAnsi="Times New Roman"/>
          <w:szCs w:val="20"/>
          <w:lang w:val="es-ES"/>
        </w:rPr>
      </w:pPr>
      <w:r>
        <w:rPr>
          <w:rFonts w:ascii="Times New Roman" w:hAnsi="Times New Roman"/>
          <w:szCs w:val="20"/>
          <w:lang w:val="es-ES"/>
        </w:rPr>
      </w:r>
    </w:p>
    <w:p>
      <w:pPr>
        <w:pStyle w:val="Normal"/>
        <w:spacing w:lineRule="auto" w:line="240"/>
        <w:jc w:val="both"/>
        <w:rPr>
          <w:rFonts w:ascii="Times New Roman" w:hAnsi="Times New Roman"/>
          <w:szCs w:val="20"/>
        </w:rPr>
      </w:pPr>
      <w:r>
        <w:rPr>
          <w:rFonts w:ascii="Times New Roman" w:hAnsi="Times New Roman"/>
          <w:szCs w:val="20"/>
          <w:lang w:val="es-ES"/>
        </w:rPr>
        <w:t xml:space="preserve">[1] D. Metrio, E. Duardo, O. Legario, </w:t>
      </w:r>
      <w:r>
        <w:rPr>
          <w:rFonts w:ascii="Times New Roman" w:hAnsi="Times New Roman"/>
          <w:i/>
          <w:szCs w:val="20"/>
          <w:lang w:val="es-ES"/>
        </w:rPr>
        <w:t xml:space="preserve">Nat. </w:t>
      </w:r>
      <w:r>
        <w:rPr>
          <w:rFonts w:ascii="Times New Roman" w:hAnsi="Times New Roman"/>
          <w:i/>
          <w:szCs w:val="20"/>
        </w:rPr>
        <w:t>Phys.</w:t>
      </w:r>
      <w:r>
        <w:rPr>
          <w:rFonts w:ascii="Times New Roman" w:hAnsi="Times New Roman"/>
          <w:szCs w:val="20"/>
        </w:rPr>
        <w:t xml:space="preserve"> </w:t>
      </w:r>
      <w:r>
        <w:rPr>
          <w:rFonts w:ascii="Times New Roman" w:hAnsi="Times New Roman"/>
          <w:b/>
          <w:szCs w:val="20"/>
        </w:rPr>
        <w:t>15</w:t>
      </w:r>
      <w:r>
        <w:rPr>
          <w:rFonts w:ascii="Times New Roman" w:hAnsi="Times New Roman"/>
          <w:szCs w:val="20"/>
        </w:rPr>
        <w:t xml:space="preserve"> (2019) 735.</w:t>
      </w:r>
    </w:p>
    <w:p>
      <w:pPr>
        <w:pStyle w:val="Normal"/>
        <w:spacing w:lineRule="auto" w:line="240"/>
        <w:jc w:val="both"/>
        <w:rPr>
          <w:rFonts w:ascii="Times New Roman" w:hAnsi="Times New Roman"/>
          <w:szCs w:val="20"/>
        </w:rPr>
      </w:pPr>
      <w:r>
        <w:rPr>
          <w:rFonts w:ascii="Times New Roman" w:hAnsi="Times New Roman"/>
          <w:szCs w:val="20"/>
        </w:rPr>
        <w:t xml:space="preserve">[2] A. Gapito, I. Saias, </w:t>
      </w:r>
      <w:r>
        <w:rPr>
          <w:rFonts w:ascii="Times New Roman" w:hAnsi="Times New Roman"/>
          <w:i/>
          <w:szCs w:val="20"/>
        </w:rPr>
        <w:t>Phys. Rev. X</w:t>
      </w:r>
      <w:r>
        <w:rPr>
          <w:rFonts w:ascii="Times New Roman" w:hAnsi="Times New Roman"/>
          <w:szCs w:val="20"/>
        </w:rPr>
        <w:t xml:space="preserve"> </w:t>
      </w:r>
      <w:r>
        <w:rPr>
          <w:rFonts w:ascii="Times New Roman" w:hAnsi="Times New Roman"/>
          <w:b/>
          <w:szCs w:val="20"/>
        </w:rPr>
        <w:t>7</w:t>
      </w:r>
      <w:r>
        <w:rPr>
          <w:rFonts w:ascii="Times New Roman" w:hAnsi="Times New Roman"/>
          <w:szCs w:val="20"/>
        </w:rPr>
        <w:t xml:space="preserve"> (2017) 031037.</w:t>
      </w:r>
    </w:p>
    <w:p>
      <w:pPr>
        <w:pStyle w:val="Normal"/>
        <w:spacing w:lineRule="auto" w:line="240"/>
        <w:jc w:val="both"/>
        <w:rPr>
          <w:rFonts w:ascii="Times New Roman" w:hAnsi="Times New Roman"/>
          <w:szCs w:val="20"/>
        </w:rPr>
      </w:pPr>
      <w:r>
        <w:rPr>
          <w:rFonts w:ascii="Times New Roman" w:hAnsi="Times New Roman"/>
          <w:szCs w:val="20"/>
        </w:rPr>
      </w:r>
    </w:p>
    <w:p>
      <w:pPr>
        <w:pStyle w:val="Normal"/>
        <w:spacing w:lineRule="auto" w:line="240"/>
        <w:jc w:val="both"/>
        <w:rPr>
          <w:rFonts w:ascii="Times New Roman" w:hAnsi="Times New Roman"/>
          <w:sz w:val="24"/>
          <w:lang w:val="es-ES"/>
        </w:rPr>
      </w:pPr>
      <w:r>
        <w:rPr>
          <w:rFonts w:ascii="Times New Roman" w:hAnsi="Times New Roman"/>
          <w:sz w:val="24"/>
          <w:lang w:val="es-ES"/>
        </w:rPr>
        <w:t>Reference to a book:</w:t>
      </w:r>
    </w:p>
    <w:p>
      <w:pPr>
        <w:pStyle w:val="Normal"/>
        <w:spacing w:lineRule="auto" w:line="240"/>
        <w:jc w:val="both"/>
        <w:rPr>
          <w:rFonts w:ascii="Times New Roman" w:hAnsi="Times New Roman"/>
          <w:szCs w:val="20"/>
          <w:lang w:val="es-ES"/>
        </w:rPr>
      </w:pPr>
      <w:r>
        <w:rPr>
          <w:rFonts w:ascii="Times New Roman" w:hAnsi="Times New Roman"/>
          <w:szCs w:val="20"/>
          <w:lang w:val="es-ES"/>
        </w:rPr>
      </w:r>
    </w:p>
    <w:p>
      <w:pPr>
        <w:pStyle w:val="Normal"/>
        <w:spacing w:lineRule="auto" w:line="240"/>
        <w:jc w:val="both"/>
        <w:rPr>
          <w:rFonts w:ascii="Times New Roman" w:hAnsi="Times New Roman"/>
          <w:szCs w:val="20"/>
          <w:lang w:val="es-ES"/>
        </w:rPr>
      </w:pPr>
      <w:r>
        <w:rPr>
          <w:rFonts w:ascii="Times New Roman" w:hAnsi="Times New Roman"/>
          <w:szCs w:val="20"/>
          <w:lang w:val="es-ES"/>
        </w:rPr>
        <w:t xml:space="preserve">[3] T. Lemaco Jr., </w:t>
      </w:r>
      <w:r>
        <w:rPr>
          <w:rFonts w:ascii="Times New Roman" w:hAnsi="Times New Roman"/>
          <w:i/>
          <w:szCs w:val="20"/>
          <w:lang w:val="es-ES"/>
        </w:rPr>
        <w:t>Física para soñar</w:t>
      </w:r>
      <w:r>
        <w:rPr>
          <w:rFonts w:ascii="Times New Roman" w:hAnsi="Times New Roman"/>
          <w:szCs w:val="20"/>
          <w:lang w:val="es-ES"/>
        </w:rPr>
        <w:t>, 4ª ed., Sueños Editorial, Gijón, 2022.</w:t>
      </w:r>
    </w:p>
    <w:p>
      <w:pPr>
        <w:pStyle w:val="Normal"/>
        <w:spacing w:lineRule="auto" w:line="240"/>
        <w:jc w:val="both"/>
        <w:rPr>
          <w:rFonts w:ascii="Times New Roman" w:hAnsi="Times New Roman"/>
          <w:sz w:val="24"/>
          <w:lang w:val="es-ES"/>
        </w:rPr>
      </w:pPr>
      <w:r>
        <w:rPr>
          <w:rFonts w:ascii="Times New Roman" w:hAnsi="Times New Roman"/>
          <w:sz w:val="24"/>
          <w:lang w:val="es-ES"/>
        </w:rPr>
      </w:r>
    </w:p>
    <w:p>
      <w:pPr>
        <w:pStyle w:val="Normal"/>
        <w:spacing w:lineRule="auto" w:line="240"/>
        <w:jc w:val="both"/>
        <w:rPr>
          <w:rFonts w:ascii="Times New Roman" w:hAnsi="Times New Roman"/>
          <w:sz w:val="24"/>
          <w:lang w:val="es-ES"/>
        </w:rPr>
      </w:pPr>
      <w:r>
        <w:rPr>
          <w:rFonts w:ascii="Times New Roman" w:hAnsi="Times New Roman"/>
          <w:sz w:val="24"/>
          <w:lang w:val="es-ES"/>
        </w:rPr>
        <w:t>Reference to a book chapter:</w:t>
      </w:r>
    </w:p>
    <w:p>
      <w:pPr>
        <w:pStyle w:val="Normal"/>
        <w:spacing w:lineRule="auto" w:line="240"/>
        <w:jc w:val="both"/>
        <w:rPr>
          <w:rFonts w:ascii="Times New Roman" w:hAnsi="Times New Roman"/>
          <w:szCs w:val="20"/>
          <w:lang w:val="es-ES"/>
        </w:rPr>
      </w:pPr>
      <w:r>
        <w:rPr>
          <w:rFonts w:ascii="Times New Roman" w:hAnsi="Times New Roman"/>
          <w:szCs w:val="20"/>
          <w:lang w:val="es-ES"/>
        </w:rPr>
      </w:r>
    </w:p>
    <w:p>
      <w:pPr>
        <w:pStyle w:val="Normal"/>
        <w:spacing w:lineRule="auto" w:line="240"/>
        <w:jc w:val="both"/>
        <w:rPr>
          <w:rFonts w:ascii="Times New Roman" w:hAnsi="Times New Roman"/>
          <w:szCs w:val="20"/>
          <w:lang w:val="es-ES"/>
        </w:rPr>
      </w:pPr>
      <w:r>
        <w:rPr>
          <w:rFonts w:ascii="Times New Roman" w:hAnsi="Times New Roman"/>
          <w:szCs w:val="20"/>
          <w:lang w:val="es-ES"/>
        </w:rPr>
        <w:t xml:space="preserve">[4] U. Lises, “Estrellas y planetas de cartón”, en: A. Ladino, C. Nizo (Eds.), </w:t>
      </w:r>
      <w:r>
        <w:rPr>
          <w:rFonts w:ascii="Times New Roman" w:hAnsi="Times New Roman"/>
          <w:i/>
          <w:szCs w:val="20"/>
          <w:lang w:val="es-ES"/>
        </w:rPr>
        <w:t>Aprendo física jugando</w:t>
      </w:r>
      <w:r>
        <w:rPr>
          <w:rFonts w:ascii="Times New Roman" w:hAnsi="Times New Roman"/>
          <w:szCs w:val="20"/>
          <w:lang w:val="es-ES"/>
        </w:rPr>
        <w:t>, Sueños Editorial, Gijón, 2022, pp. 101–153.</w:t>
      </w:r>
    </w:p>
    <w:p>
      <w:pPr>
        <w:pStyle w:val="Normal"/>
        <w:spacing w:lineRule="auto" w:line="240"/>
        <w:jc w:val="both"/>
        <w:rPr>
          <w:rFonts w:ascii="Times New Roman" w:hAnsi="Times New Roman"/>
          <w:sz w:val="24"/>
          <w:lang w:val="es-ES"/>
        </w:rPr>
      </w:pPr>
      <w:r>
        <w:rPr>
          <w:rFonts w:ascii="Times New Roman" w:hAnsi="Times New Roman"/>
          <w:sz w:val="24"/>
          <w:lang w:val="es-ES"/>
        </w:rPr>
      </w:r>
    </w:p>
    <w:p>
      <w:pPr>
        <w:pStyle w:val="Normal"/>
        <w:spacing w:lineRule="auto" w:line="240"/>
        <w:jc w:val="both"/>
        <w:rPr>
          <w:rFonts w:ascii="Times New Roman" w:hAnsi="Times New Roman"/>
          <w:sz w:val="24"/>
          <w:lang w:val="es-ES"/>
        </w:rPr>
      </w:pPr>
      <w:r>
        <w:rPr>
          <w:rFonts w:ascii="Times New Roman" w:hAnsi="Times New Roman"/>
          <w:sz w:val="24"/>
          <w:lang w:val="es-ES"/>
        </w:rPr>
      </w:r>
    </w:p>
    <w:p>
      <w:pPr>
        <w:pStyle w:val="Header"/>
        <w:pBdr>
          <w:top w:val="nil"/>
          <w:left w:val="nil"/>
          <w:bottom w:val="nil"/>
          <w:right w:val="nil"/>
        </w:pBdr>
        <w:rPr/>
      </w:pPr>
      <w:r>
        <w:rPr/>
      </w:r>
    </w:p>
    <w:sectPr>
      <w:headerReference w:type="default" r:id="rId4"/>
      <w:type w:val="nextPage"/>
      <w:pgSz w:w="11906" w:h="16838"/>
      <w:pgMar w:left="1134" w:right="1134" w:header="851" w:top="1418"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4" w:space="4" w:color="00000A"/>
        <w:right w:val="nil"/>
      </w:pBdr>
      <w:tabs>
        <w:tab w:val="center" w:pos="4252" w:leader="none"/>
        <w:tab w:val="left" w:pos="5103" w:leader="none"/>
        <w:tab w:val="right" w:pos="8504" w:leader="none"/>
        <w:tab w:val="right" w:pos="9639" w:leader="none"/>
      </w:tabs>
      <w:ind w:left="0" w:right="-7" w:hanging="0"/>
      <w:rPr>
        <w:rFonts w:ascii="Times New Roman" w:hAnsi="Times New Roman"/>
        <w:sz w:val="16"/>
        <w:szCs w:val="16"/>
        <w:lang w:val="es-ES"/>
      </w:rPr>
    </w:pPr>
    <w:r>
      <w:rPr>
        <w:rFonts w:ascii="Times New Roman" w:hAnsi="Times New Roman"/>
        <w:i/>
        <w:sz w:val="16"/>
        <w:szCs w:val="16"/>
        <w:lang w:val="es-ES"/>
      </w:rPr>
      <w:t>XXXVI Biennial Meeting of the Real Sociedad Española de Física</w:t>
      <w:tab/>
    </w:r>
    <w:r>
      <w:rPr>
        <w:rFonts w:ascii="Times New Roman" w:hAnsi="Times New Roman"/>
        <w:sz w:val="16"/>
        <w:szCs w:val="16"/>
        <w:lang w:val="es-ES"/>
      </w:rPr>
      <w:tab/>
      <w:t>pag nº</w:t>
    </w:r>
  </w:p>
  <w:p>
    <w:pPr>
      <w:pStyle w:val="Header"/>
      <w:pBdr>
        <w:top w:val="nil"/>
        <w:left w:val="nil"/>
        <w:bottom w:val="single" w:sz="4" w:space="4" w:color="00000A"/>
        <w:right w:val="nil"/>
      </w:pBdr>
      <w:tabs>
        <w:tab w:val="center" w:pos="4252" w:leader="none"/>
        <w:tab w:val="left" w:pos="5103" w:leader="none"/>
        <w:tab w:val="right" w:pos="8504" w:leader="none"/>
        <w:tab w:val="right" w:pos="9639" w:leader="none"/>
      </w:tabs>
      <w:ind w:left="0" w:right="-7" w:hanging="0"/>
      <w:rPr>
        <w:rFonts w:ascii="Times New Roman" w:hAnsi="Times New Roman"/>
        <w:i/>
        <w:sz w:val="16"/>
        <w:szCs w:val="16"/>
      </w:rPr>
    </w:pPr>
    <w:r>
      <w:rPr>
        <w:rFonts w:ascii="Times New Roman" w:hAnsi="Times New Roman"/>
        <w:i/>
        <w:sz w:val="16"/>
        <w:szCs w:val="16"/>
      </w:rPr>
      <w:t>Simposium Title</w:t>
    </w:r>
  </w:p>
</w:hdr>
</file>

<file path=word/settings.xml><?xml version="1.0" encoding="utf-8"?>
<w:settings xmlns:w="http://schemas.openxmlformats.org/wordprocessingml/2006/main">
  <w:zoom w:percent="200"/>
  <w:defaultTabStop w:val="708"/>
</w:settings>
</file>

<file path=word/styles.xml><?xml version="1.0" encoding="utf-8"?>
<w:styles xmlns:w="http://schemas.openxmlformats.org/wordprocessingml/2006/main">
  <w:docDefaults>
    <w:rPrDefault>
      <w:rPr>
        <w:rFonts w:ascii="Cambria" w:hAnsi="Cambria" w:eastAsia="Droid Sans Fallback" w:cs="Times New Roman"/>
        <w:sz w:val="24"/>
        <w:szCs w:val="24"/>
        <w:lang w:val="en-US" w:eastAsia="es-ES"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027a94"/>
    <w:pPr>
      <w:widowControl/>
      <w:suppressAutoHyphens w:val="true"/>
      <w:bidi w:val="0"/>
      <w:spacing w:lineRule="auto" w:line="360"/>
      <w:jc w:val="left"/>
    </w:pPr>
    <w:rPr>
      <w:rFonts w:ascii="Verdana" w:hAnsi="Verdana" w:eastAsia="Droid Sans Fallback" w:cs="Times New Roman"/>
      <w:color w:val="00000A"/>
      <w:sz w:val="20"/>
      <w:szCs w:val="24"/>
      <w:lang w:val="en-US" w:eastAsia="es-ES" w:bidi="ar-SA"/>
    </w:rPr>
  </w:style>
  <w:style w:type="character" w:styleId="DefaultParagraphFont" w:default="1">
    <w:name w:val="Default Paragraph Font"/>
    <w:uiPriority w:val="1"/>
    <w:semiHidden/>
    <w:unhideWhenUsed/>
    <w:rPr/>
  </w:style>
  <w:style w:type="character" w:styleId="EncabezadoCar" w:customStyle="1">
    <w:name w:val="Encabezado Car"/>
    <w:uiPriority w:val="99"/>
    <w:link w:val="Encabezado"/>
    <w:rsid w:val="00d22aae"/>
    <w:basedOn w:val="DefaultParagraphFont"/>
    <w:rPr>
      <w:rFonts w:ascii="Verdana" w:hAnsi="Verdana"/>
      <w:sz w:val="20"/>
    </w:rPr>
  </w:style>
  <w:style w:type="character" w:styleId="PiedepginaCar" w:customStyle="1">
    <w:name w:val="Pie de página Car"/>
    <w:uiPriority w:val="99"/>
    <w:link w:val="Piedepgina"/>
    <w:rsid w:val="00d22aae"/>
    <w:basedOn w:val="DefaultParagraphFont"/>
    <w:rPr>
      <w:rFonts w:ascii="Verdana" w:hAnsi="Verdana"/>
      <w:sz w:val="20"/>
    </w:rPr>
  </w:style>
  <w:style w:type="character" w:styleId="Pagenumber">
    <w:name w:val="page number"/>
    <w:uiPriority w:val="99"/>
    <w:semiHidden/>
    <w:unhideWhenUsed/>
    <w:rsid w:val="00d22aae"/>
    <w:basedOn w:val="DefaultParagraphFont"/>
    <w:rPr/>
  </w:style>
  <w:style w:type="character" w:styleId="TextodegloboCar" w:customStyle="1">
    <w:name w:val="Texto de globo Car"/>
    <w:uiPriority w:val="99"/>
    <w:semiHidden/>
    <w:link w:val="Textodeglobo"/>
    <w:rsid w:val="00d85d42"/>
    <w:basedOn w:val="DefaultParagraphFont"/>
    <w:rPr>
      <w:rFonts w:ascii="Tahoma" w:hAnsi="Tahoma" w:cs="Tahoma"/>
      <w:sz w:val="16"/>
      <w:szCs w:val="16"/>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rPr>
  </w:style>
  <w:style w:type="paragraph" w:styleId="Header">
    <w:name w:val="Header"/>
    <w:uiPriority w:val="99"/>
    <w:unhideWhenUsed/>
    <w:link w:val="EncabezadoCar"/>
    <w:rsid w:val="00d22aae"/>
    <w:basedOn w:val="Normal"/>
    <w:pPr>
      <w:tabs>
        <w:tab w:val="center" w:pos="4252" w:leader="none"/>
        <w:tab w:val="right" w:pos="8504" w:leader="none"/>
      </w:tabs>
      <w:spacing w:lineRule="auto" w:line="240"/>
    </w:pPr>
    <w:rPr/>
  </w:style>
  <w:style w:type="paragraph" w:styleId="Footer">
    <w:name w:val="Footer"/>
    <w:uiPriority w:val="99"/>
    <w:unhideWhenUsed/>
    <w:link w:val="PiedepginaCar"/>
    <w:rsid w:val="00d22aae"/>
    <w:basedOn w:val="Normal"/>
    <w:pPr>
      <w:tabs>
        <w:tab w:val="center" w:pos="4252" w:leader="none"/>
        <w:tab w:val="right" w:pos="8504" w:leader="none"/>
      </w:tabs>
      <w:spacing w:lineRule="auto" w:line="240"/>
    </w:pPr>
    <w:rPr/>
  </w:style>
  <w:style w:type="paragraph" w:styleId="BalloonText">
    <w:name w:val="Balloon Text"/>
    <w:uiPriority w:val="99"/>
    <w:semiHidden/>
    <w:unhideWhenUsed/>
    <w:link w:val="TextodegloboCar"/>
    <w:rsid w:val="00d85d42"/>
    <w:basedOn w:val="Normal"/>
    <w:pPr>
      <w:spacing w:lineRule="auto" w:line="240"/>
    </w:pPr>
    <w:rPr>
      <w:rFonts w:ascii="Tahoma" w:hAnsi="Tahoma" w:cs="Tahoma"/>
      <w:sz w:val="16"/>
      <w:szCs w:val="16"/>
    </w:rPr>
  </w:style>
  <w:style w:type="numbering" w:styleId="NoList" w:default="1">
    <w:name w:val="No List"/>
    <w:uiPriority w:val="99"/>
    <w:semiHidden/>
    <w:unhideWhenUsed/>
  </w:style>
  <w:style w:type="numbering" w:styleId="ANECAindice" w:customStyle="1">
    <w:name w:val="ANECA_indice"/>
    <w:uiPriority w:val="99"/>
    <w:rsid w:val="007e2987"/>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2017-02-07T08:26:00Z</dcterms:created>
  <dc:creator>Pedro Gorria</dc:creator>
  <dc:language>en-GB</dc:language>
  <cp:lastModifiedBy>lola</cp:lastModifiedBy>
  <cp:lastPrinted>2015-01-20T17:15:00Z</cp:lastPrinted>
  <dcterms:modified xsi:type="dcterms:W3CDTF">2017-02-07T08:26:00Z</dcterms:modified>
  <cp:revision>2</cp:revision>
</cp:coreProperties>
</file>