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9970C" w14:textId="577110ED" w:rsidR="00A56AEC" w:rsidRPr="0035085F" w:rsidRDefault="00D22AAE" w:rsidP="005436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5F">
        <w:rPr>
          <w:rFonts w:ascii="Times New Roman" w:hAnsi="Times New Roman" w:cs="Times New Roman"/>
          <w:b/>
          <w:sz w:val="28"/>
          <w:szCs w:val="28"/>
        </w:rPr>
        <w:t>Título de la comunicación a presentar en la XXXV</w:t>
      </w:r>
      <w:r w:rsidR="00FF6623">
        <w:rPr>
          <w:rFonts w:ascii="Times New Roman" w:hAnsi="Times New Roman" w:cs="Times New Roman"/>
          <w:b/>
          <w:sz w:val="28"/>
          <w:szCs w:val="28"/>
        </w:rPr>
        <w:t>I</w:t>
      </w:r>
      <w:r w:rsidRPr="0035085F">
        <w:rPr>
          <w:rFonts w:ascii="Times New Roman" w:hAnsi="Times New Roman" w:cs="Times New Roman"/>
          <w:b/>
          <w:sz w:val="28"/>
          <w:szCs w:val="28"/>
        </w:rPr>
        <w:t xml:space="preserve"> Reunión Bienal de la RSEF</w:t>
      </w:r>
    </w:p>
    <w:p w14:paraId="03747836" w14:textId="23962A27" w:rsidR="00D22AAE" w:rsidRPr="001B0F40" w:rsidRDefault="0035085F" w:rsidP="0054367D">
      <w:pPr>
        <w:jc w:val="center"/>
        <w:rPr>
          <w:rFonts w:ascii="Times New Roman" w:hAnsi="Times New Roman" w:cs="Times New Roman"/>
          <w:szCs w:val="20"/>
        </w:rPr>
      </w:pPr>
      <w:r w:rsidRPr="001B0F40">
        <w:rPr>
          <w:rFonts w:ascii="Times New Roman" w:hAnsi="Times New Roman" w:cs="Times New Roman"/>
          <w:szCs w:val="20"/>
        </w:rPr>
        <w:t>P. Pito</w:t>
      </w:r>
      <w:r w:rsidRPr="001B0F40">
        <w:rPr>
          <w:rFonts w:ascii="Times New Roman" w:hAnsi="Times New Roman" w:cs="Times New Roman"/>
          <w:szCs w:val="20"/>
          <w:vertAlign w:val="superscript"/>
        </w:rPr>
        <w:t>1</w:t>
      </w:r>
      <w:r w:rsidRPr="001B0F40">
        <w:rPr>
          <w:rFonts w:ascii="Times New Roman" w:hAnsi="Times New Roman" w:cs="Times New Roman"/>
          <w:szCs w:val="20"/>
        </w:rPr>
        <w:t>, G. Naro</w:t>
      </w:r>
      <w:r w:rsidRPr="001B0F40">
        <w:rPr>
          <w:rFonts w:ascii="Times New Roman" w:hAnsi="Times New Roman" w:cs="Times New Roman"/>
          <w:szCs w:val="20"/>
          <w:vertAlign w:val="superscript"/>
        </w:rPr>
        <w:t>2</w:t>
      </w:r>
      <w:r w:rsidR="001B0F40">
        <w:rPr>
          <w:rFonts w:ascii="Times New Roman" w:hAnsi="Times New Roman" w:cs="Times New Roman"/>
          <w:szCs w:val="20"/>
          <w:vertAlign w:val="superscript"/>
        </w:rPr>
        <w:t>,*</w:t>
      </w:r>
      <w:r w:rsidRPr="001B0F40">
        <w:rPr>
          <w:rFonts w:ascii="Times New Roman" w:hAnsi="Times New Roman" w:cs="Times New Roman"/>
          <w:szCs w:val="20"/>
        </w:rPr>
        <w:t>, B. Nigno</w:t>
      </w:r>
      <w:r w:rsidRPr="001B0F40">
        <w:rPr>
          <w:rFonts w:ascii="Times New Roman" w:hAnsi="Times New Roman" w:cs="Times New Roman"/>
          <w:szCs w:val="20"/>
          <w:vertAlign w:val="superscript"/>
        </w:rPr>
        <w:t>1</w:t>
      </w:r>
      <w:proofErr w:type="gramStart"/>
      <w:r w:rsidRPr="001B0F40">
        <w:rPr>
          <w:rFonts w:ascii="Times New Roman" w:hAnsi="Times New Roman" w:cs="Times New Roman"/>
          <w:szCs w:val="20"/>
          <w:vertAlign w:val="superscript"/>
        </w:rPr>
        <w:t>,2</w:t>
      </w:r>
      <w:proofErr w:type="gramEnd"/>
      <w:r w:rsidRPr="001B0F40">
        <w:rPr>
          <w:rFonts w:ascii="Times New Roman" w:hAnsi="Times New Roman" w:cs="Times New Roman"/>
          <w:szCs w:val="20"/>
        </w:rPr>
        <w:t>, C. Lestino</w:t>
      </w:r>
      <w:r w:rsidRPr="00B71727">
        <w:rPr>
          <w:rFonts w:ascii="Times New Roman" w:hAnsi="Times New Roman" w:cs="Times New Roman"/>
          <w:szCs w:val="20"/>
          <w:vertAlign w:val="superscript"/>
        </w:rPr>
        <w:t>3</w:t>
      </w:r>
      <w:r w:rsidRPr="001B0F40">
        <w:rPr>
          <w:rFonts w:ascii="Times New Roman" w:hAnsi="Times New Roman" w:cs="Times New Roman"/>
          <w:szCs w:val="20"/>
        </w:rPr>
        <w:t xml:space="preserve"> (tamaño 10 </w:t>
      </w:r>
      <w:proofErr w:type="spellStart"/>
      <w:r w:rsidRPr="001B0F40">
        <w:rPr>
          <w:rFonts w:ascii="Times New Roman" w:hAnsi="Times New Roman" w:cs="Times New Roman"/>
          <w:szCs w:val="20"/>
        </w:rPr>
        <w:t>ptos</w:t>
      </w:r>
      <w:proofErr w:type="spellEnd"/>
      <w:r w:rsidRPr="001B0F40">
        <w:rPr>
          <w:rFonts w:ascii="Times New Roman" w:hAnsi="Times New Roman" w:cs="Times New Roman"/>
          <w:szCs w:val="20"/>
        </w:rPr>
        <w:t>)</w:t>
      </w:r>
    </w:p>
    <w:p w14:paraId="263462B8" w14:textId="266910A0" w:rsidR="0035085F" w:rsidRDefault="001B0F40" w:rsidP="00C61C9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B0F40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35085F" w:rsidRPr="001B0F40">
        <w:rPr>
          <w:rFonts w:ascii="Times New Roman" w:hAnsi="Times New Roman" w:cs="Times New Roman"/>
          <w:sz w:val="18"/>
          <w:szCs w:val="18"/>
        </w:rPr>
        <w:t>D</w:t>
      </w:r>
      <w:r w:rsidR="00C61C91">
        <w:rPr>
          <w:rFonts w:ascii="Times New Roman" w:hAnsi="Times New Roman" w:cs="Times New Roman"/>
          <w:sz w:val="18"/>
          <w:szCs w:val="18"/>
        </w:rPr>
        <w:t>irección del primer autor</w:t>
      </w:r>
    </w:p>
    <w:p w14:paraId="1C9A8FF4" w14:textId="56E1D5CD" w:rsidR="00C61C91" w:rsidRDefault="00C61C91" w:rsidP="00C61C9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1B0F40"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irección del segundo autor</w:t>
      </w:r>
    </w:p>
    <w:p w14:paraId="70913ED5" w14:textId="3F132D91" w:rsidR="00C61C91" w:rsidRDefault="00C61C91" w:rsidP="00C61C9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1B0F40"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irección del tercer autor</w:t>
      </w:r>
    </w:p>
    <w:p w14:paraId="52DBCF24" w14:textId="45B00A8E" w:rsidR="001B0F40" w:rsidRPr="001B0F40" w:rsidRDefault="001B0F40" w:rsidP="001B0F40">
      <w:pPr>
        <w:spacing w:before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e-mail del </w:t>
      </w:r>
      <w:r w:rsidR="00C61C91">
        <w:rPr>
          <w:rFonts w:ascii="Times New Roman" w:hAnsi="Times New Roman" w:cs="Times New Roman"/>
          <w:sz w:val="18"/>
          <w:szCs w:val="18"/>
        </w:rPr>
        <w:t>autor responsable de la comunicación</w:t>
      </w:r>
    </w:p>
    <w:p w14:paraId="47B98313" w14:textId="1AA3D6AC" w:rsidR="00923531" w:rsidRPr="00923531" w:rsidRDefault="00923531" w:rsidP="001B0F40">
      <w:pPr>
        <w:spacing w:before="360" w:after="120" w:line="240" w:lineRule="auto"/>
        <w:rPr>
          <w:rFonts w:ascii="Times New Roman" w:hAnsi="Times New Roman" w:cs="Times New Roman"/>
          <w:b/>
          <w:sz w:val="24"/>
        </w:rPr>
      </w:pPr>
      <w:r w:rsidRPr="00923531">
        <w:rPr>
          <w:rFonts w:ascii="Times New Roman" w:hAnsi="Times New Roman" w:cs="Times New Roman"/>
          <w:b/>
          <w:sz w:val="24"/>
        </w:rPr>
        <w:t>Introducción</w:t>
      </w:r>
    </w:p>
    <w:p w14:paraId="41173FB8" w14:textId="0DCE3EC4" w:rsidR="00B12959" w:rsidRDefault="00BE15F0" w:rsidP="006E07E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longitud máxima de la </w:t>
      </w:r>
      <w:r w:rsidRPr="00256786">
        <w:rPr>
          <w:rFonts w:ascii="Times New Roman" w:hAnsi="Times New Roman" w:cs="Times New Roman"/>
          <w:sz w:val="24"/>
        </w:rPr>
        <w:t xml:space="preserve">comunicación </w:t>
      </w:r>
      <w:r w:rsidR="00860899" w:rsidRPr="00256786">
        <w:rPr>
          <w:rFonts w:ascii="Times New Roman" w:hAnsi="Times New Roman" w:cs="Times New Roman"/>
          <w:sz w:val="24"/>
        </w:rPr>
        <w:t>será</w:t>
      </w:r>
      <w:r w:rsidRPr="00256786">
        <w:rPr>
          <w:rFonts w:ascii="Times New Roman" w:hAnsi="Times New Roman" w:cs="Times New Roman"/>
          <w:sz w:val="24"/>
        </w:rPr>
        <w:t xml:space="preserve"> de dos</w:t>
      </w:r>
      <w:r>
        <w:rPr>
          <w:rFonts w:ascii="Times New Roman" w:hAnsi="Times New Roman" w:cs="Times New Roman"/>
          <w:sz w:val="24"/>
        </w:rPr>
        <w:t xml:space="preserve"> páginas. </w:t>
      </w:r>
      <w:r w:rsidR="00B12959">
        <w:rPr>
          <w:rFonts w:ascii="Times New Roman" w:hAnsi="Times New Roman" w:cs="Times New Roman"/>
          <w:sz w:val="24"/>
        </w:rPr>
        <w:t>Los márgenes del documento serán de 2 cm (superior, inferior, izquierdo y derecho). El tipo de letra para todo el texto, incluido el título, autores, direcciones, etc</w:t>
      </w:r>
      <w:r w:rsidR="00860899">
        <w:rPr>
          <w:rFonts w:ascii="Times New Roman" w:hAnsi="Times New Roman" w:cs="Times New Roman"/>
          <w:sz w:val="24"/>
        </w:rPr>
        <w:t>.,</w:t>
      </w:r>
      <w:r w:rsidR="00B12959">
        <w:rPr>
          <w:rFonts w:ascii="Times New Roman" w:hAnsi="Times New Roman" w:cs="Times New Roman"/>
          <w:sz w:val="24"/>
        </w:rPr>
        <w:t xml:space="preserve"> deberá ser “Times New </w:t>
      </w:r>
      <w:proofErr w:type="spellStart"/>
      <w:r w:rsidR="00B12959">
        <w:rPr>
          <w:rFonts w:ascii="Times New Roman" w:hAnsi="Times New Roman" w:cs="Times New Roman"/>
          <w:sz w:val="24"/>
        </w:rPr>
        <w:t>Roman</w:t>
      </w:r>
      <w:proofErr w:type="spellEnd"/>
      <w:r w:rsidR="00B12959">
        <w:rPr>
          <w:rFonts w:ascii="Times New Roman" w:hAnsi="Times New Roman" w:cs="Times New Roman"/>
          <w:sz w:val="24"/>
        </w:rPr>
        <w:t>”.</w:t>
      </w:r>
    </w:p>
    <w:p w14:paraId="2F97FF07" w14:textId="3D43BC91" w:rsidR="00BF1C86" w:rsidRPr="00256786" w:rsidRDefault="00B12959" w:rsidP="0094208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56786">
        <w:rPr>
          <w:rFonts w:ascii="Times New Roman" w:hAnsi="Times New Roman" w:cs="Times New Roman"/>
          <w:sz w:val="24"/>
        </w:rPr>
        <w:t>El título de la comunicación estará centrado</w:t>
      </w:r>
      <w:r w:rsidR="006E07EA" w:rsidRPr="00256786">
        <w:rPr>
          <w:rFonts w:ascii="Times New Roman" w:hAnsi="Times New Roman" w:cs="Times New Roman"/>
          <w:sz w:val="24"/>
        </w:rPr>
        <w:t>, se utilizará un interlineado de 1.5 líneas</w:t>
      </w:r>
      <w:r w:rsidR="0054367D" w:rsidRPr="00256786">
        <w:rPr>
          <w:rFonts w:ascii="Times New Roman" w:hAnsi="Times New Roman" w:cs="Times New Roman"/>
          <w:sz w:val="24"/>
        </w:rPr>
        <w:t>, con estilo de letra “</w:t>
      </w:r>
      <w:r w:rsidRPr="00256786">
        <w:rPr>
          <w:rFonts w:ascii="Times New Roman" w:hAnsi="Times New Roman" w:cs="Times New Roman"/>
          <w:b/>
          <w:sz w:val="24"/>
        </w:rPr>
        <w:t>negrita</w:t>
      </w:r>
      <w:r w:rsidR="0054367D" w:rsidRPr="00256786">
        <w:rPr>
          <w:rFonts w:ascii="Times New Roman" w:hAnsi="Times New Roman" w:cs="Times New Roman"/>
          <w:sz w:val="24"/>
        </w:rPr>
        <w:t>”</w:t>
      </w:r>
      <w:r w:rsidRPr="00256786">
        <w:rPr>
          <w:rFonts w:ascii="Times New Roman" w:hAnsi="Times New Roman" w:cs="Times New Roman"/>
          <w:sz w:val="24"/>
        </w:rPr>
        <w:t xml:space="preserve"> y tamaño </w:t>
      </w:r>
      <w:r w:rsidR="0054367D" w:rsidRPr="00256786">
        <w:rPr>
          <w:rFonts w:ascii="Times New Roman" w:hAnsi="Times New Roman" w:cs="Times New Roman"/>
          <w:sz w:val="24"/>
        </w:rPr>
        <w:t>de</w:t>
      </w:r>
      <w:r w:rsidR="006E07EA" w:rsidRPr="00256786">
        <w:rPr>
          <w:rFonts w:ascii="Times New Roman" w:hAnsi="Times New Roman" w:cs="Times New Roman"/>
          <w:sz w:val="24"/>
        </w:rPr>
        <w:t xml:space="preserve"> </w:t>
      </w:r>
      <w:r w:rsidRPr="00256786">
        <w:rPr>
          <w:rFonts w:ascii="Times New Roman" w:hAnsi="Times New Roman" w:cs="Times New Roman"/>
          <w:sz w:val="24"/>
        </w:rPr>
        <w:t xml:space="preserve">14 </w:t>
      </w:r>
      <w:proofErr w:type="spellStart"/>
      <w:r w:rsidRPr="00256786">
        <w:rPr>
          <w:rFonts w:ascii="Times New Roman" w:hAnsi="Times New Roman" w:cs="Times New Roman"/>
          <w:sz w:val="24"/>
        </w:rPr>
        <w:t>ptos</w:t>
      </w:r>
      <w:proofErr w:type="spellEnd"/>
      <w:r w:rsidRPr="00256786">
        <w:rPr>
          <w:rFonts w:ascii="Times New Roman" w:hAnsi="Times New Roman" w:cs="Times New Roman"/>
          <w:sz w:val="24"/>
        </w:rPr>
        <w:t>.</w:t>
      </w:r>
      <w:r w:rsidR="0054367D" w:rsidRPr="00256786">
        <w:rPr>
          <w:rFonts w:ascii="Times New Roman" w:hAnsi="Times New Roman" w:cs="Times New Roman"/>
          <w:sz w:val="24"/>
        </w:rPr>
        <w:t xml:space="preserve"> </w:t>
      </w:r>
      <w:r w:rsidR="006E07EA" w:rsidRPr="00256786">
        <w:rPr>
          <w:rFonts w:ascii="Times New Roman" w:hAnsi="Times New Roman" w:cs="Times New Roman"/>
          <w:sz w:val="24"/>
        </w:rPr>
        <w:t xml:space="preserve">La(s) línea(s) </w:t>
      </w:r>
      <w:r w:rsidR="00860899" w:rsidRPr="00256786">
        <w:rPr>
          <w:rFonts w:ascii="Times New Roman" w:hAnsi="Times New Roman" w:cs="Times New Roman"/>
          <w:sz w:val="24"/>
        </w:rPr>
        <w:t>reservadas para los nombres</w:t>
      </w:r>
      <w:r w:rsidR="006E07EA" w:rsidRPr="00256786">
        <w:rPr>
          <w:rFonts w:ascii="Times New Roman" w:hAnsi="Times New Roman" w:cs="Times New Roman"/>
          <w:sz w:val="24"/>
        </w:rPr>
        <w:t xml:space="preserve"> los autores de la comunicación estará(n) también con estilo de párrafo centrado, interlineado de 1.5 líneas, estilo de letra “normal” y tamaño de 10 </w:t>
      </w:r>
      <w:proofErr w:type="spellStart"/>
      <w:r w:rsidR="006E07EA" w:rsidRPr="00256786">
        <w:rPr>
          <w:rFonts w:ascii="Times New Roman" w:hAnsi="Times New Roman" w:cs="Times New Roman"/>
          <w:sz w:val="24"/>
        </w:rPr>
        <w:t>ptos</w:t>
      </w:r>
      <w:proofErr w:type="spellEnd"/>
      <w:r w:rsidR="006E07EA" w:rsidRPr="00256786">
        <w:rPr>
          <w:rFonts w:ascii="Times New Roman" w:hAnsi="Times New Roman" w:cs="Times New Roman"/>
          <w:sz w:val="24"/>
        </w:rPr>
        <w:t xml:space="preserve">. La(s) línea(s) </w:t>
      </w:r>
      <w:r w:rsidR="00860899" w:rsidRPr="00256786">
        <w:rPr>
          <w:rFonts w:ascii="Times New Roman" w:hAnsi="Times New Roman" w:cs="Times New Roman"/>
          <w:sz w:val="24"/>
        </w:rPr>
        <w:t>que contengan</w:t>
      </w:r>
      <w:r w:rsidR="006E07EA" w:rsidRPr="00256786">
        <w:rPr>
          <w:rFonts w:ascii="Times New Roman" w:hAnsi="Times New Roman" w:cs="Times New Roman"/>
          <w:sz w:val="24"/>
        </w:rPr>
        <w:t xml:space="preserve"> las direcciones estará</w:t>
      </w:r>
      <w:r w:rsidR="00F92A1D" w:rsidRPr="00256786">
        <w:rPr>
          <w:rFonts w:ascii="Times New Roman" w:hAnsi="Times New Roman" w:cs="Times New Roman"/>
          <w:sz w:val="24"/>
        </w:rPr>
        <w:t>n alineadas a la iz</w:t>
      </w:r>
      <w:r w:rsidR="006E07EA" w:rsidRPr="00256786">
        <w:rPr>
          <w:rFonts w:ascii="Times New Roman" w:hAnsi="Times New Roman" w:cs="Times New Roman"/>
          <w:sz w:val="24"/>
        </w:rPr>
        <w:t>quierda</w:t>
      </w:r>
      <w:r w:rsidR="00531C04" w:rsidRPr="00256786">
        <w:rPr>
          <w:rFonts w:ascii="Times New Roman" w:hAnsi="Times New Roman" w:cs="Times New Roman"/>
          <w:sz w:val="24"/>
        </w:rPr>
        <w:t xml:space="preserve">, sin sangría, </w:t>
      </w:r>
      <w:r w:rsidR="00B37887" w:rsidRPr="00256786">
        <w:rPr>
          <w:rFonts w:ascii="Times New Roman" w:hAnsi="Times New Roman" w:cs="Times New Roman"/>
          <w:sz w:val="24"/>
        </w:rPr>
        <w:t xml:space="preserve">justificada, con estilo de letra “normal” y tamaño de 9 </w:t>
      </w:r>
      <w:proofErr w:type="spellStart"/>
      <w:r w:rsidR="00B37887" w:rsidRPr="00256786">
        <w:rPr>
          <w:rFonts w:ascii="Times New Roman" w:hAnsi="Times New Roman" w:cs="Times New Roman"/>
          <w:sz w:val="24"/>
        </w:rPr>
        <w:t>ptos</w:t>
      </w:r>
      <w:proofErr w:type="spellEnd"/>
      <w:r w:rsidR="00B37887" w:rsidRPr="00256786">
        <w:rPr>
          <w:rFonts w:ascii="Times New Roman" w:hAnsi="Times New Roman" w:cs="Times New Roman"/>
          <w:sz w:val="24"/>
        </w:rPr>
        <w:t>.</w:t>
      </w:r>
    </w:p>
    <w:p w14:paraId="6AAEA813" w14:textId="7E6074FF" w:rsidR="000F4150" w:rsidRPr="00256786" w:rsidRDefault="000F4150" w:rsidP="000F4150">
      <w:pPr>
        <w:spacing w:before="240" w:after="120" w:line="240" w:lineRule="auto"/>
        <w:rPr>
          <w:rFonts w:ascii="Times New Roman" w:hAnsi="Times New Roman" w:cs="Times New Roman"/>
          <w:b/>
          <w:sz w:val="24"/>
        </w:rPr>
      </w:pPr>
      <w:r w:rsidRPr="00256786">
        <w:rPr>
          <w:rFonts w:ascii="Times New Roman" w:hAnsi="Times New Roman" w:cs="Times New Roman"/>
          <w:b/>
          <w:sz w:val="24"/>
        </w:rPr>
        <w:t>Texto de la comunicación</w:t>
      </w:r>
    </w:p>
    <w:p w14:paraId="09C240DA" w14:textId="3112BEA6" w:rsidR="000F4150" w:rsidRPr="00256786" w:rsidRDefault="000F4150" w:rsidP="000F415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r w:rsidRPr="00256786">
        <w:rPr>
          <w:rFonts w:ascii="Times New Roman" w:hAnsi="Times New Roman" w:cs="Times New Roman"/>
          <w:sz w:val="24"/>
        </w:rPr>
        <w:t xml:space="preserve">Si se desea se puede estructurar la comunicación en secciones. </w:t>
      </w:r>
      <w:r w:rsidR="00BE15F0" w:rsidRPr="00256786">
        <w:rPr>
          <w:rFonts w:ascii="Times New Roman" w:hAnsi="Times New Roman" w:cs="Times New Roman"/>
          <w:sz w:val="24"/>
        </w:rPr>
        <w:t xml:space="preserve">La línea correspondiente al </w:t>
      </w:r>
      <w:r w:rsidRPr="00256786">
        <w:rPr>
          <w:rFonts w:ascii="Times New Roman" w:hAnsi="Times New Roman" w:cs="Times New Roman"/>
          <w:sz w:val="24"/>
        </w:rPr>
        <w:t>título de cada sección estará alinead</w:t>
      </w:r>
      <w:r w:rsidR="00860899" w:rsidRPr="00256786">
        <w:rPr>
          <w:rFonts w:ascii="Times New Roman" w:hAnsi="Times New Roman" w:cs="Times New Roman"/>
          <w:sz w:val="24"/>
        </w:rPr>
        <w:t>a</w:t>
      </w:r>
      <w:r w:rsidRPr="00256786">
        <w:rPr>
          <w:rFonts w:ascii="Times New Roman" w:hAnsi="Times New Roman" w:cs="Times New Roman"/>
          <w:sz w:val="24"/>
        </w:rPr>
        <w:t xml:space="preserve"> a la izquierda, sin sangría, </w:t>
      </w:r>
      <w:r w:rsidR="00BE15F0" w:rsidRPr="00256786">
        <w:rPr>
          <w:rFonts w:ascii="Times New Roman" w:hAnsi="Times New Roman" w:cs="Times New Roman"/>
          <w:sz w:val="24"/>
        </w:rPr>
        <w:t xml:space="preserve">con un espacio anterior de 12 </w:t>
      </w:r>
      <w:proofErr w:type="spellStart"/>
      <w:r w:rsidR="00BE15F0" w:rsidRPr="00256786">
        <w:rPr>
          <w:rFonts w:ascii="Times New Roman" w:hAnsi="Times New Roman" w:cs="Times New Roman"/>
          <w:sz w:val="24"/>
        </w:rPr>
        <w:t>ptos</w:t>
      </w:r>
      <w:proofErr w:type="spellEnd"/>
      <w:r w:rsidR="00BE15F0" w:rsidRPr="00256786">
        <w:rPr>
          <w:rFonts w:ascii="Times New Roman" w:hAnsi="Times New Roman" w:cs="Times New Roman"/>
          <w:sz w:val="24"/>
        </w:rPr>
        <w:t xml:space="preserve">. </w:t>
      </w:r>
      <w:proofErr w:type="gramStart"/>
      <w:r w:rsidR="00BE15F0" w:rsidRPr="00256786">
        <w:rPr>
          <w:rFonts w:ascii="Times New Roman" w:hAnsi="Times New Roman" w:cs="Times New Roman"/>
          <w:sz w:val="24"/>
        </w:rPr>
        <w:t>y</w:t>
      </w:r>
      <w:proofErr w:type="gramEnd"/>
      <w:r w:rsidR="00BE15F0" w:rsidRPr="00256786">
        <w:rPr>
          <w:rFonts w:ascii="Times New Roman" w:hAnsi="Times New Roman" w:cs="Times New Roman"/>
          <w:sz w:val="24"/>
        </w:rPr>
        <w:t xml:space="preserve"> posterior de 6 </w:t>
      </w:r>
      <w:proofErr w:type="spellStart"/>
      <w:r w:rsidR="00BE15F0" w:rsidRPr="00256786">
        <w:rPr>
          <w:rFonts w:ascii="Times New Roman" w:hAnsi="Times New Roman" w:cs="Times New Roman"/>
          <w:sz w:val="24"/>
        </w:rPr>
        <w:t>ptos</w:t>
      </w:r>
      <w:proofErr w:type="spellEnd"/>
      <w:r w:rsidR="00BE15F0" w:rsidRPr="00256786">
        <w:rPr>
          <w:rFonts w:ascii="Times New Roman" w:hAnsi="Times New Roman" w:cs="Times New Roman"/>
          <w:sz w:val="24"/>
        </w:rPr>
        <w:t>. El</w:t>
      </w:r>
      <w:r w:rsidRPr="00256786">
        <w:rPr>
          <w:rFonts w:ascii="Times New Roman" w:hAnsi="Times New Roman" w:cs="Times New Roman"/>
          <w:sz w:val="24"/>
        </w:rPr>
        <w:t xml:space="preserve"> estilo de letra</w:t>
      </w:r>
      <w:r w:rsidR="00BE15F0" w:rsidRPr="00256786">
        <w:rPr>
          <w:rFonts w:ascii="Times New Roman" w:hAnsi="Times New Roman" w:cs="Times New Roman"/>
          <w:sz w:val="24"/>
        </w:rPr>
        <w:t xml:space="preserve"> será</w:t>
      </w:r>
      <w:r w:rsidRPr="00256786">
        <w:rPr>
          <w:rFonts w:ascii="Times New Roman" w:hAnsi="Times New Roman" w:cs="Times New Roman"/>
          <w:sz w:val="24"/>
        </w:rPr>
        <w:t xml:space="preserve"> “</w:t>
      </w:r>
      <w:r w:rsidRPr="00256786">
        <w:rPr>
          <w:rFonts w:ascii="Times New Roman" w:hAnsi="Times New Roman" w:cs="Times New Roman"/>
          <w:b/>
          <w:sz w:val="24"/>
        </w:rPr>
        <w:t>negrita</w:t>
      </w:r>
      <w:r w:rsidRPr="00256786">
        <w:rPr>
          <w:rFonts w:ascii="Times New Roman" w:hAnsi="Times New Roman" w:cs="Times New Roman"/>
          <w:sz w:val="24"/>
        </w:rPr>
        <w:t>” y</w:t>
      </w:r>
      <w:r w:rsidR="00860899" w:rsidRPr="00256786">
        <w:rPr>
          <w:rFonts w:ascii="Times New Roman" w:hAnsi="Times New Roman" w:cs="Times New Roman"/>
          <w:sz w:val="24"/>
        </w:rPr>
        <w:t xml:space="preserve"> el</w:t>
      </w:r>
      <w:r w:rsidRPr="00256786">
        <w:rPr>
          <w:rFonts w:ascii="Times New Roman" w:hAnsi="Times New Roman" w:cs="Times New Roman"/>
          <w:sz w:val="24"/>
        </w:rPr>
        <w:t xml:space="preserve"> tamaño de 12 </w:t>
      </w:r>
      <w:proofErr w:type="spellStart"/>
      <w:r w:rsidRPr="00256786">
        <w:rPr>
          <w:rFonts w:ascii="Times New Roman" w:hAnsi="Times New Roman" w:cs="Times New Roman"/>
          <w:sz w:val="24"/>
        </w:rPr>
        <w:t>ptos</w:t>
      </w:r>
      <w:proofErr w:type="spellEnd"/>
      <w:r w:rsidRPr="00256786">
        <w:rPr>
          <w:rFonts w:ascii="Times New Roman" w:hAnsi="Times New Roman" w:cs="Times New Roman"/>
          <w:sz w:val="24"/>
        </w:rPr>
        <w:t>.</w:t>
      </w:r>
    </w:p>
    <w:p w14:paraId="6F4A4DF5" w14:textId="5778EE66" w:rsidR="00BE15F0" w:rsidRPr="00256786" w:rsidRDefault="00BE15F0" w:rsidP="000F415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r w:rsidRPr="00256786">
        <w:rPr>
          <w:rFonts w:ascii="Times New Roman" w:hAnsi="Times New Roman" w:cs="Times New Roman"/>
          <w:sz w:val="24"/>
        </w:rPr>
        <w:t>Las líneas de texto estarán alineadas a la izquierda, justificadas, y con una sangría de 0.8 cm exclusivamente para la primera línea de cada párrafo.</w:t>
      </w:r>
      <w:r w:rsidR="00B92ED8" w:rsidRPr="00256786">
        <w:rPr>
          <w:rFonts w:ascii="Times New Roman" w:hAnsi="Times New Roman" w:cs="Times New Roman"/>
          <w:sz w:val="24"/>
        </w:rPr>
        <w:t xml:space="preserve"> El interlineado será simple y sin espacios</w:t>
      </w:r>
      <w:r w:rsidR="00860899" w:rsidRPr="00256786">
        <w:rPr>
          <w:rFonts w:ascii="Times New Roman" w:hAnsi="Times New Roman" w:cs="Times New Roman"/>
          <w:sz w:val="24"/>
        </w:rPr>
        <w:t>,</w:t>
      </w:r>
      <w:r w:rsidR="00B92ED8" w:rsidRPr="00256786">
        <w:rPr>
          <w:rFonts w:ascii="Times New Roman" w:hAnsi="Times New Roman" w:cs="Times New Roman"/>
          <w:sz w:val="24"/>
        </w:rPr>
        <w:t xml:space="preserve"> </w:t>
      </w:r>
      <w:r w:rsidR="00860899" w:rsidRPr="00256786">
        <w:rPr>
          <w:rFonts w:ascii="Times New Roman" w:hAnsi="Times New Roman" w:cs="Times New Roman"/>
          <w:sz w:val="24"/>
        </w:rPr>
        <w:t xml:space="preserve">ni </w:t>
      </w:r>
      <w:r w:rsidR="00B92ED8" w:rsidRPr="00256786">
        <w:rPr>
          <w:rFonts w:ascii="Times New Roman" w:hAnsi="Times New Roman" w:cs="Times New Roman"/>
          <w:sz w:val="24"/>
        </w:rPr>
        <w:t>anterior ni posterior</w:t>
      </w:r>
      <w:r w:rsidR="00860899" w:rsidRPr="00256786">
        <w:rPr>
          <w:rFonts w:ascii="Times New Roman" w:hAnsi="Times New Roman" w:cs="Times New Roman"/>
          <w:sz w:val="24"/>
        </w:rPr>
        <w:t>,</w:t>
      </w:r>
      <w:r w:rsidR="00B92ED8" w:rsidRPr="00256786">
        <w:rPr>
          <w:rFonts w:ascii="Times New Roman" w:hAnsi="Times New Roman" w:cs="Times New Roman"/>
          <w:sz w:val="24"/>
        </w:rPr>
        <w:t xml:space="preserve"> entre la última línea de un párrafo y la primera del siguiente.</w:t>
      </w:r>
    </w:p>
    <w:p w14:paraId="3615868A" w14:textId="445181FF" w:rsidR="00B92ED8" w:rsidRPr="00256786" w:rsidRDefault="00B92ED8" w:rsidP="00B92ED8">
      <w:pPr>
        <w:spacing w:before="240" w:after="120" w:line="240" w:lineRule="auto"/>
        <w:rPr>
          <w:rFonts w:ascii="Times New Roman" w:hAnsi="Times New Roman" w:cs="Times New Roman"/>
          <w:b/>
          <w:sz w:val="24"/>
        </w:rPr>
      </w:pPr>
      <w:r w:rsidRPr="00256786">
        <w:rPr>
          <w:rFonts w:ascii="Times New Roman" w:hAnsi="Times New Roman" w:cs="Times New Roman"/>
          <w:b/>
          <w:sz w:val="24"/>
        </w:rPr>
        <w:t>Figuras</w:t>
      </w:r>
      <w:r w:rsidR="006C6CFD" w:rsidRPr="00256786">
        <w:rPr>
          <w:rFonts w:ascii="Times New Roman" w:hAnsi="Times New Roman" w:cs="Times New Roman"/>
          <w:b/>
          <w:sz w:val="24"/>
        </w:rPr>
        <w:t>,</w:t>
      </w:r>
      <w:r w:rsidRPr="00256786">
        <w:rPr>
          <w:rFonts w:ascii="Times New Roman" w:hAnsi="Times New Roman" w:cs="Times New Roman"/>
          <w:b/>
          <w:sz w:val="24"/>
        </w:rPr>
        <w:t xml:space="preserve"> tablas</w:t>
      </w:r>
      <w:r w:rsidR="006C6CFD" w:rsidRPr="00256786">
        <w:rPr>
          <w:rFonts w:ascii="Times New Roman" w:hAnsi="Times New Roman" w:cs="Times New Roman"/>
          <w:b/>
          <w:sz w:val="24"/>
        </w:rPr>
        <w:t xml:space="preserve"> y ecuaciones</w:t>
      </w:r>
    </w:p>
    <w:p w14:paraId="7293240F" w14:textId="49AEA230" w:rsidR="00B92ED8" w:rsidRDefault="00B92ED8" w:rsidP="000F415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r w:rsidRPr="00256786">
        <w:rPr>
          <w:rFonts w:ascii="Times New Roman" w:hAnsi="Times New Roman" w:cs="Times New Roman"/>
          <w:sz w:val="24"/>
        </w:rPr>
        <w:t>Se podrán insertar figuras y/o tablas en estilo libre</w:t>
      </w:r>
      <w:r w:rsidR="00AF2145" w:rsidRPr="00256786">
        <w:rPr>
          <w:rFonts w:ascii="Times New Roman" w:hAnsi="Times New Roman" w:cs="Times New Roman"/>
          <w:sz w:val="24"/>
        </w:rPr>
        <w:t xml:space="preserve"> </w:t>
      </w:r>
      <w:r w:rsidR="00E654EA" w:rsidRPr="00256786">
        <w:rPr>
          <w:rFonts w:ascii="Times New Roman" w:hAnsi="Times New Roman" w:cs="Times New Roman"/>
          <w:sz w:val="24"/>
        </w:rPr>
        <w:t xml:space="preserve">(a una columna o a doble columna) </w:t>
      </w:r>
      <w:r w:rsidR="00AF2145" w:rsidRPr="00256786">
        <w:rPr>
          <w:rFonts w:ascii="Times New Roman" w:hAnsi="Times New Roman" w:cs="Times New Roman"/>
          <w:sz w:val="24"/>
        </w:rPr>
        <w:t xml:space="preserve">siempre y cuando se mantengan los márgenes del documento. </w:t>
      </w:r>
      <w:r w:rsidR="00E654EA" w:rsidRPr="00256786">
        <w:rPr>
          <w:rFonts w:ascii="Times New Roman" w:hAnsi="Times New Roman" w:cs="Times New Roman"/>
          <w:sz w:val="24"/>
        </w:rPr>
        <w:t>Los rótulos correspondientes a los ejes de los gráficos y/o al interior de las figuras</w:t>
      </w:r>
      <w:r w:rsidR="00120D5D" w:rsidRPr="00256786">
        <w:rPr>
          <w:rFonts w:ascii="Times New Roman" w:hAnsi="Times New Roman" w:cs="Times New Roman"/>
          <w:sz w:val="24"/>
        </w:rPr>
        <w:t>,</w:t>
      </w:r>
      <w:r w:rsidR="00E654EA" w:rsidRPr="00256786">
        <w:rPr>
          <w:rFonts w:ascii="Times New Roman" w:hAnsi="Times New Roman" w:cs="Times New Roman"/>
          <w:sz w:val="24"/>
        </w:rPr>
        <w:t xml:space="preserve"> así</w:t>
      </w:r>
      <w:r w:rsidR="00E654EA">
        <w:rPr>
          <w:rFonts w:ascii="Times New Roman" w:hAnsi="Times New Roman" w:cs="Times New Roman"/>
          <w:sz w:val="24"/>
        </w:rPr>
        <w:t xml:space="preserve"> como los números de las escalas deben tener un tamaño que los haga perfectamente legibles. De manera similar,</w:t>
      </w:r>
      <w:r>
        <w:rPr>
          <w:rFonts w:ascii="Times New Roman" w:hAnsi="Times New Roman" w:cs="Times New Roman"/>
          <w:sz w:val="24"/>
        </w:rPr>
        <w:t xml:space="preserve"> los caracteres en el interior de las tablas </w:t>
      </w:r>
      <w:r w:rsidR="00E654EA">
        <w:rPr>
          <w:rFonts w:ascii="Times New Roman" w:hAnsi="Times New Roman" w:cs="Times New Roman"/>
          <w:sz w:val="24"/>
        </w:rPr>
        <w:t xml:space="preserve">han de tener un tamaño legible (nunca inferior a 8 </w:t>
      </w:r>
      <w:proofErr w:type="spellStart"/>
      <w:r w:rsidR="00E654EA">
        <w:rPr>
          <w:rFonts w:ascii="Times New Roman" w:hAnsi="Times New Roman" w:cs="Times New Roman"/>
          <w:sz w:val="24"/>
        </w:rPr>
        <w:t>ptos</w:t>
      </w:r>
      <w:proofErr w:type="spellEnd"/>
      <w:r w:rsidR="005B6B6A">
        <w:rPr>
          <w:rFonts w:ascii="Times New Roman" w:hAnsi="Times New Roman" w:cs="Times New Roman"/>
          <w:sz w:val="24"/>
        </w:rPr>
        <w:t>.</w:t>
      </w:r>
      <w:r w:rsidR="00E654EA">
        <w:rPr>
          <w:rFonts w:ascii="Times New Roman" w:hAnsi="Times New Roman" w:cs="Times New Roman"/>
          <w:sz w:val="24"/>
        </w:rPr>
        <w:t>).</w:t>
      </w:r>
      <w:r w:rsidR="005B6B6A">
        <w:rPr>
          <w:rFonts w:ascii="Times New Roman" w:hAnsi="Times New Roman" w:cs="Times New Roman"/>
          <w:sz w:val="24"/>
        </w:rPr>
        <w:t xml:space="preserve"> Cada figura llevará una leyenda explicativa en su parte inferior, con estilo de letra “itálica”, tamaño de 8 </w:t>
      </w:r>
      <w:proofErr w:type="spellStart"/>
      <w:r w:rsidR="005B6B6A">
        <w:rPr>
          <w:rFonts w:ascii="Times New Roman" w:hAnsi="Times New Roman" w:cs="Times New Roman"/>
          <w:sz w:val="24"/>
        </w:rPr>
        <w:t>ptos</w:t>
      </w:r>
      <w:proofErr w:type="spellEnd"/>
      <w:r w:rsidR="005B6B6A">
        <w:rPr>
          <w:rFonts w:ascii="Times New Roman" w:hAnsi="Times New Roman" w:cs="Times New Roman"/>
          <w:sz w:val="24"/>
        </w:rPr>
        <w:t xml:space="preserve">. </w:t>
      </w:r>
      <w:proofErr w:type="gramStart"/>
      <w:r w:rsidR="005B6B6A">
        <w:rPr>
          <w:rFonts w:ascii="Times New Roman" w:hAnsi="Times New Roman" w:cs="Times New Roman"/>
          <w:sz w:val="24"/>
        </w:rPr>
        <w:t>y</w:t>
      </w:r>
      <w:proofErr w:type="gramEnd"/>
      <w:r w:rsidR="005B6B6A">
        <w:rPr>
          <w:rFonts w:ascii="Times New Roman" w:hAnsi="Times New Roman" w:cs="Times New Roman"/>
          <w:sz w:val="24"/>
        </w:rPr>
        <w:t xml:space="preserve"> que comience por </w:t>
      </w:r>
      <w:r w:rsidR="005B6B6A" w:rsidRPr="005B6B6A">
        <w:rPr>
          <w:rFonts w:ascii="Times New Roman" w:hAnsi="Times New Roman" w:cs="Times New Roman"/>
          <w:i/>
          <w:sz w:val="24"/>
        </w:rPr>
        <w:t>Figura X</w:t>
      </w:r>
      <w:r w:rsidR="005B6B6A">
        <w:rPr>
          <w:rFonts w:ascii="Times New Roman" w:hAnsi="Times New Roman" w:cs="Times New Roman"/>
          <w:sz w:val="24"/>
        </w:rPr>
        <w:t xml:space="preserve"> (donde </w:t>
      </w:r>
      <w:r w:rsidR="005B6B6A" w:rsidRPr="005B6B6A">
        <w:rPr>
          <w:rFonts w:ascii="Times New Roman" w:hAnsi="Times New Roman" w:cs="Times New Roman"/>
          <w:i/>
          <w:sz w:val="24"/>
        </w:rPr>
        <w:t>X</w:t>
      </w:r>
      <w:r w:rsidR="005B6B6A">
        <w:rPr>
          <w:rFonts w:ascii="Times New Roman" w:hAnsi="Times New Roman" w:cs="Times New Roman"/>
          <w:sz w:val="24"/>
        </w:rPr>
        <w:t xml:space="preserve"> es el nº de la figura correspondiente). Cada tabla llevará una leyenda explicativa en su parte superior, con estilo de letra “itálica”, tamaño de 8 </w:t>
      </w:r>
      <w:proofErr w:type="spellStart"/>
      <w:r w:rsidR="005B6B6A">
        <w:rPr>
          <w:rFonts w:ascii="Times New Roman" w:hAnsi="Times New Roman" w:cs="Times New Roman"/>
          <w:sz w:val="24"/>
        </w:rPr>
        <w:t>ptos</w:t>
      </w:r>
      <w:proofErr w:type="spellEnd"/>
      <w:r w:rsidR="005B6B6A">
        <w:rPr>
          <w:rFonts w:ascii="Times New Roman" w:hAnsi="Times New Roman" w:cs="Times New Roman"/>
          <w:sz w:val="24"/>
        </w:rPr>
        <w:t xml:space="preserve">. </w:t>
      </w:r>
      <w:proofErr w:type="gramStart"/>
      <w:r w:rsidR="005B6B6A">
        <w:rPr>
          <w:rFonts w:ascii="Times New Roman" w:hAnsi="Times New Roman" w:cs="Times New Roman"/>
          <w:sz w:val="24"/>
        </w:rPr>
        <w:t>y</w:t>
      </w:r>
      <w:proofErr w:type="gramEnd"/>
      <w:r w:rsidR="005B6B6A">
        <w:rPr>
          <w:rFonts w:ascii="Times New Roman" w:hAnsi="Times New Roman" w:cs="Times New Roman"/>
          <w:sz w:val="24"/>
        </w:rPr>
        <w:t xml:space="preserve"> que comience por </w:t>
      </w:r>
      <w:r w:rsidR="005B6B6A">
        <w:rPr>
          <w:rFonts w:ascii="Times New Roman" w:hAnsi="Times New Roman" w:cs="Times New Roman"/>
          <w:i/>
          <w:sz w:val="24"/>
        </w:rPr>
        <w:t>Tabla</w:t>
      </w:r>
      <w:r w:rsidR="005B6B6A" w:rsidRPr="005B6B6A">
        <w:rPr>
          <w:rFonts w:ascii="Times New Roman" w:hAnsi="Times New Roman" w:cs="Times New Roman"/>
          <w:i/>
          <w:sz w:val="24"/>
        </w:rPr>
        <w:t xml:space="preserve"> X</w:t>
      </w:r>
      <w:r w:rsidR="005B6B6A">
        <w:rPr>
          <w:rFonts w:ascii="Times New Roman" w:hAnsi="Times New Roman" w:cs="Times New Roman"/>
          <w:sz w:val="24"/>
        </w:rPr>
        <w:t xml:space="preserve"> (donde </w:t>
      </w:r>
      <w:r w:rsidR="005B6B6A" w:rsidRPr="005B6B6A">
        <w:rPr>
          <w:rFonts w:ascii="Times New Roman" w:hAnsi="Times New Roman" w:cs="Times New Roman"/>
          <w:i/>
          <w:sz w:val="24"/>
        </w:rPr>
        <w:t>X</w:t>
      </w:r>
      <w:r w:rsidR="005B6B6A">
        <w:rPr>
          <w:rFonts w:ascii="Times New Roman" w:hAnsi="Times New Roman" w:cs="Times New Roman"/>
          <w:sz w:val="24"/>
        </w:rPr>
        <w:t xml:space="preserve"> es el nº de la tabla correspondiente). Las llamadas a una figura o a una tabla </w:t>
      </w:r>
      <w:r w:rsidR="006C6CFD">
        <w:rPr>
          <w:rFonts w:ascii="Times New Roman" w:hAnsi="Times New Roman" w:cs="Times New Roman"/>
          <w:sz w:val="24"/>
        </w:rPr>
        <w:t>en el texto se realizarán como Fig. X o Tabla X.</w:t>
      </w:r>
    </w:p>
    <w:p w14:paraId="05F4E157" w14:textId="2F94DC23" w:rsidR="006C6CFD" w:rsidRDefault="006C6CFD" w:rsidP="000F415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el caso de que se incluyan ecuaciones o expresiones matemáticas se utilizará </w:t>
      </w:r>
      <w:r w:rsidR="003036FE">
        <w:rPr>
          <w:rFonts w:ascii="Times New Roman" w:hAnsi="Times New Roman" w:cs="Times New Roman"/>
          <w:sz w:val="24"/>
        </w:rPr>
        <w:t>el</w:t>
      </w:r>
      <w:r>
        <w:rPr>
          <w:rFonts w:ascii="Times New Roman" w:hAnsi="Times New Roman" w:cs="Times New Roman"/>
          <w:sz w:val="24"/>
        </w:rPr>
        <w:t xml:space="preserve"> editor de ecuaciones (“Insertar” </w:t>
      </w:r>
      <w:r w:rsidR="003036FE" w:rsidRPr="003036FE">
        <w:rPr>
          <w:rFonts w:ascii="Times New Roman" w:hAnsi="Times New Roman" w:cs="Times New Roman"/>
          <w:sz w:val="24"/>
        </w:rPr>
        <w:sym w:font="Wingdings" w:char="F0E0"/>
      </w:r>
      <w:r w:rsidR="003036FE">
        <w:rPr>
          <w:rFonts w:ascii="Times New Roman" w:hAnsi="Times New Roman" w:cs="Times New Roman"/>
          <w:sz w:val="24"/>
        </w:rPr>
        <w:t xml:space="preserve"> “Objeto” </w:t>
      </w:r>
      <w:r w:rsidR="003036FE" w:rsidRPr="003036FE">
        <w:rPr>
          <w:rFonts w:ascii="Times New Roman" w:hAnsi="Times New Roman" w:cs="Times New Roman"/>
          <w:sz w:val="24"/>
        </w:rPr>
        <w:sym w:font="Wingdings" w:char="F0E0"/>
      </w:r>
      <w:r w:rsidR="003036FE">
        <w:rPr>
          <w:rFonts w:ascii="Times New Roman" w:hAnsi="Times New Roman" w:cs="Times New Roman"/>
          <w:sz w:val="24"/>
        </w:rPr>
        <w:t xml:space="preserve"> “Microsoft Editor de ecuaciones”). La ecuación ha de ir en un párrafo independiente (sin sangría, centrado, con 6 </w:t>
      </w:r>
      <w:proofErr w:type="spellStart"/>
      <w:r w:rsidR="003036FE">
        <w:rPr>
          <w:rFonts w:ascii="Times New Roman" w:hAnsi="Times New Roman" w:cs="Times New Roman"/>
          <w:sz w:val="24"/>
        </w:rPr>
        <w:t>ptos</w:t>
      </w:r>
      <w:proofErr w:type="spellEnd"/>
      <w:r w:rsidR="003036FE">
        <w:rPr>
          <w:rFonts w:ascii="Times New Roman" w:hAnsi="Times New Roman" w:cs="Times New Roman"/>
          <w:sz w:val="24"/>
        </w:rPr>
        <w:t xml:space="preserve"> de margen anterior y posterior) al del texto anterior a dicha ecuación y al texto posterior a la misma. Ejemplo:</w:t>
      </w:r>
    </w:p>
    <w:p w14:paraId="325BA28D" w14:textId="77777777" w:rsidR="003036FE" w:rsidRDefault="003036FE" w:rsidP="003036FE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3036FE">
        <w:rPr>
          <w:rFonts w:ascii="Times New Roman" w:hAnsi="Times New Roman" w:cs="Times New Roman"/>
          <w:position w:val="-6"/>
          <w:sz w:val="24"/>
        </w:rPr>
        <w:object w:dxaOrig="980" w:dyaOrig="320" w14:anchorId="56D6D6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6.5pt" o:ole="">
            <v:imagedata r:id="rId8" o:title=""/>
          </v:shape>
          <o:OLEObject Type="Embed" ProgID="Equation.3" ShapeID="_x0000_i1025" DrawAspect="Content" ObjectID="_1545481500" r:id="rId9"/>
        </w:object>
      </w:r>
    </w:p>
    <w:p w14:paraId="4E66BFBF" w14:textId="047D7E21" w:rsidR="003036FE" w:rsidRDefault="003036FE" w:rsidP="000F415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 el número de ecuaciones y/o expresiones matemáticas es superior a una, se numerarán correlativamente.</w:t>
      </w:r>
    </w:p>
    <w:p w14:paraId="3F58814B" w14:textId="568ABD78" w:rsidR="003036FE" w:rsidRDefault="003036FE" w:rsidP="003036FE">
      <w:pPr>
        <w:spacing w:before="240"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Agradecimientos</w:t>
      </w:r>
    </w:p>
    <w:p w14:paraId="4D3A02DC" w14:textId="577CB004" w:rsidR="003036FE" w:rsidRPr="00256786" w:rsidRDefault="003036FE" w:rsidP="000F415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Los agradecimientos institucionales, a entidades, colaboradores, etc., se escribirán en el mismo estilo que el resto del texto, en un párrafo independiente justo a continuación del último párrafo del </w:t>
      </w:r>
      <w:r>
        <w:rPr>
          <w:rFonts w:ascii="Times New Roman" w:hAnsi="Times New Roman" w:cs="Times New Roman"/>
          <w:sz w:val="24"/>
        </w:rPr>
        <w:lastRenderedPageBreak/>
        <w:t>t</w:t>
      </w:r>
      <w:r w:rsidRPr="00256786">
        <w:rPr>
          <w:rFonts w:ascii="Times New Roman" w:hAnsi="Times New Roman" w:cs="Times New Roman"/>
          <w:sz w:val="24"/>
        </w:rPr>
        <w:t>exto de la comunicación sin utilizar un título de sección específico</w:t>
      </w:r>
      <w:r w:rsidR="00120D5D" w:rsidRPr="00256786">
        <w:rPr>
          <w:rFonts w:ascii="Times New Roman" w:hAnsi="Times New Roman" w:cs="Times New Roman"/>
          <w:sz w:val="24"/>
        </w:rPr>
        <w:t xml:space="preserve"> (el título Agradecimientos puede despistar a quien lea entre líneas)</w:t>
      </w:r>
      <w:r w:rsidRPr="00256786">
        <w:rPr>
          <w:rFonts w:ascii="Times New Roman" w:hAnsi="Times New Roman" w:cs="Times New Roman"/>
          <w:sz w:val="24"/>
        </w:rPr>
        <w:t xml:space="preserve"> y antes de la sección dedicada a las referencias.</w:t>
      </w:r>
    </w:p>
    <w:p w14:paraId="3B766877" w14:textId="33EF163B" w:rsidR="003036FE" w:rsidRPr="00256786" w:rsidRDefault="003036FE" w:rsidP="003036FE">
      <w:pPr>
        <w:spacing w:before="240" w:after="120" w:line="240" w:lineRule="auto"/>
        <w:rPr>
          <w:rFonts w:ascii="Times New Roman" w:hAnsi="Times New Roman" w:cs="Times New Roman"/>
          <w:b/>
          <w:sz w:val="24"/>
        </w:rPr>
      </w:pPr>
      <w:r w:rsidRPr="00256786">
        <w:rPr>
          <w:rFonts w:ascii="Times New Roman" w:hAnsi="Times New Roman" w:cs="Times New Roman"/>
          <w:b/>
          <w:sz w:val="24"/>
        </w:rPr>
        <w:t>Referencias</w:t>
      </w:r>
    </w:p>
    <w:p w14:paraId="5D5C69D0" w14:textId="65797CEA" w:rsidR="003036FE" w:rsidRDefault="003036FE" w:rsidP="000F415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r w:rsidRPr="00256786">
        <w:rPr>
          <w:rFonts w:ascii="Times New Roman" w:hAnsi="Times New Roman" w:cs="Times New Roman"/>
          <w:sz w:val="24"/>
        </w:rPr>
        <w:t>La</w:t>
      </w:r>
      <w:r w:rsidR="002D59B7" w:rsidRPr="00256786">
        <w:rPr>
          <w:rFonts w:ascii="Times New Roman" w:hAnsi="Times New Roman" w:cs="Times New Roman"/>
          <w:sz w:val="24"/>
        </w:rPr>
        <w:t xml:space="preserve"> última sección de la comunicación se reserva para las </w:t>
      </w:r>
      <w:r w:rsidRPr="00256786">
        <w:rPr>
          <w:rFonts w:ascii="Times New Roman" w:hAnsi="Times New Roman" w:cs="Times New Roman"/>
          <w:sz w:val="24"/>
        </w:rPr>
        <w:t>refer</w:t>
      </w:r>
      <w:r w:rsidR="002D59B7" w:rsidRPr="00256786">
        <w:rPr>
          <w:rFonts w:ascii="Times New Roman" w:hAnsi="Times New Roman" w:cs="Times New Roman"/>
          <w:sz w:val="24"/>
        </w:rPr>
        <w:t xml:space="preserve">encias. El tamaño de letra será de 10 </w:t>
      </w:r>
      <w:proofErr w:type="spellStart"/>
      <w:r w:rsidR="002D59B7" w:rsidRPr="00256786">
        <w:rPr>
          <w:rFonts w:ascii="Times New Roman" w:hAnsi="Times New Roman" w:cs="Times New Roman"/>
          <w:sz w:val="24"/>
        </w:rPr>
        <w:t>ptos</w:t>
      </w:r>
      <w:proofErr w:type="spellEnd"/>
      <w:r w:rsidR="002D59B7" w:rsidRPr="00256786">
        <w:rPr>
          <w:rFonts w:ascii="Times New Roman" w:hAnsi="Times New Roman" w:cs="Times New Roman"/>
          <w:sz w:val="24"/>
        </w:rPr>
        <w:t xml:space="preserve">. </w:t>
      </w:r>
      <w:r w:rsidR="004F291F" w:rsidRPr="00256786">
        <w:rPr>
          <w:rFonts w:ascii="Times New Roman" w:hAnsi="Times New Roman" w:cs="Times New Roman"/>
          <w:sz w:val="24"/>
        </w:rPr>
        <w:t>La cita de una referencia en el texto se realizará entre corchetes [X], donde X es el número de la referencia. Se debe verificar que toda referencia citada en el texto de la comunicación aparece en la lista de referencias (y viceversa)</w:t>
      </w:r>
      <w:r w:rsidR="00BA5B7B" w:rsidRPr="00256786">
        <w:rPr>
          <w:rFonts w:ascii="Times New Roman" w:hAnsi="Times New Roman" w:cs="Times New Roman"/>
          <w:sz w:val="24"/>
        </w:rPr>
        <w:t>. Si se cita algún artículo ya aceptado pero que no ha aparecido aun en un volumen o número determinado de la revista correspondiente, se añadirá el DOI a continuación de la abreviatura de la revista. En las referencias a contenido disponible en la web se aportará la dirección URL completa (i.e. https://</w:t>
      </w:r>
      <w:r w:rsidR="00120D5D" w:rsidRPr="00256786">
        <w:rPr>
          <w:rFonts w:ascii="Times New Roman" w:hAnsi="Times New Roman" w:cs="Times New Roman"/>
          <w:sz w:val="24"/>
        </w:rPr>
        <w:t>www.</w:t>
      </w:r>
      <w:r w:rsidR="00BA5B7B" w:rsidRPr="00256786">
        <w:rPr>
          <w:rFonts w:ascii="Times New Roman" w:hAnsi="Times New Roman" w:cs="Times New Roman"/>
          <w:sz w:val="24"/>
        </w:rPr>
        <w:t>rsef.es).</w:t>
      </w:r>
      <w:r w:rsidR="004F291F" w:rsidRPr="00256786">
        <w:rPr>
          <w:rFonts w:ascii="Times New Roman" w:hAnsi="Times New Roman" w:cs="Times New Roman"/>
          <w:sz w:val="24"/>
        </w:rPr>
        <w:t xml:space="preserve"> </w:t>
      </w:r>
      <w:r w:rsidR="002D59B7" w:rsidRPr="00256786">
        <w:rPr>
          <w:rFonts w:ascii="Times New Roman" w:hAnsi="Times New Roman" w:cs="Times New Roman"/>
          <w:sz w:val="24"/>
        </w:rPr>
        <w:t>Algunos ejemplos de estilo</w:t>
      </w:r>
      <w:r w:rsidR="00BA5B7B" w:rsidRPr="00256786">
        <w:rPr>
          <w:rFonts w:ascii="Times New Roman" w:hAnsi="Times New Roman" w:cs="Times New Roman"/>
          <w:sz w:val="24"/>
        </w:rPr>
        <w:t>:</w:t>
      </w:r>
    </w:p>
    <w:p w14:paraId="36089993" w14:textId="77777777" w:rsidR="00882B27" w:rsidRDefault="00882B27" w:rsidP="000F415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</w:rPr>
      </w:pPr>
    </w:p>
    <w:p w14:paraId="3948203E" w14:textId="5688C4E1" w:rsidR="00BA5B7B" w:rsidRPr="00BA5B7B" w:rsidRDefault="00BA5B7B" w:rsidP="00BA5B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A5B7B">
        <w:rPr>
          <w:rFonts w:ascii="Times New Roman" w:hAnsi="Times New Roman" w:cs="Times New Roman"/>
          <w:sz w:val="24"/>
        </w:rPr>
        <w:t>Referencia a un artículo en una revista científica:</w:t>
      </w:r>
    </w:p>
    <w:p w14:paraId="46EEE9B6" w14:textId="77777777" w:rsidR="00BA5B7B" w:rsidRDefault="00BA5B7B" w:rsidP="002D59B7">
      <w:pPr>
        <w:spacing w:line="240" w:lineRule="auto"/>
        <w:jc w:val="both"/>
        <w:rPr>
          <w:rFonts w:ascii="Times New Roman" w:hAnsi="Times New Roman" w:cs="Times New Roman"/>
          <w:szCs w:val="20"/>
        </w:rPr>
      </w:pPr>
    </w:p>
    <w:p w14:paraId="4C803ADD" w14:textId="5D41A1FF" w:rsidR="002D59B7" w:rsidRPr="00FF6623" w:rsidRDefault="002D59B7" w:rsidP="002D59B7">
      <w:pPr>
        <w:spacing w:line="240" w:lineRule="auto"/>
        <w:jc w:val="both"/>
        <w:rPr>
          <w:rFonts w:ascii="Times New Roman" w:hAnsi="Times New Roman" w:cs="Times New Roman"/>
          <w:szCs w:val="20"/>
          <w:lang w:val="en-US"/>
        </w:rPr>
      </w:pPr>
      <w:r w:rsidRPr="00882B27">
        <w:rPr>
          <w:rFonts w:ascii="Times New Roman" w:hAnsi="Times New Roman" w:cs="Times New Roman"/>
          <w:szCs w:val="20"/>
        </w:rPr>
        <w:t xml:space="preserve">[1] </w:t>
      </w:r>
      <w:r w:rsidR="00882B27">
        <w:rPr>
          <w:rFonts w:ascii="Times New Roman" w:hAnsi="Times New Roman" w:cs="Times New Roman"/>
          <w:szCs w:val="20"/>
        </w:rPr>
        <w:t xml:space="preserve">D. </w:t>
      </w:r>
      <w:proofErr w:type="spellStart"/>
      <w:r w:rsidR="00882B27">
        <w:rPr>
          <w:rFonts w:ascii="Times New Roman" w:hAnsi="Times New Roman" w:cs="Times New Roman"/>
          <w:szCs w:val="20"/>
        </w:rPr>
        <w:t>Metrio</w:t>
      </w:r>
      <w:proofErr w:type="spellEnd"/>
      <w:r w:rsidR="00882B27">
        <w:rPr>
          <w:rFonts w:ascii="Times New Roman" w:hAnsi="Times New Roman" w:cs="Times New Roman"/>
          <w:szCs w:val="20"/>
        </w:rPr>
        <w:t xml:space="preserve">, E. </w:t>
      </w:r>
      <w:proofErr w:type="spellStart"/>
      <w:r w:rsidR="00882B27">
        <w:rPr>
          <w:rFonts w:ascii="Times New Roman" w:hAnsi="Times New Roman" w:cs="Times New Roman"/>
          <w:szCs w:val="20"/>
        </w:rPr>
        <w:t>Duardo</w:t>
      </w:r>
      <w:proofErr w:type="spellEnd"/>
      <w:r w:rsidR="00882B27">
        <w:rPr>
          <w:rFonts w:ascii="Times New Roman" w:hAnsi="Times New Roman" w:cs="Times New Roman"/>
          <w:szCs w:val="20"/>
        </w:rPr>
        <w:t xml:space="preserve">, </w:t>
      </w:r>
      <w:r w:rsidR="00FC6F02">
        <w:rPr>
          <w:rFonts w:ascii="Times New Roman" w:hAnsi="Times New Roman" w:cs="Times New Roman"/>
          <w:szCs w:val="20"/>
        </w:rPr>
        <w:t xml:space="preserve">O. </w:t>
      </w:r>
      <w:proofErr w:type="spellStart"/>
      <w:r w:rsidR="00FC6F02">
        <w:rPr>
          <w:rFonts w:ascii="Times New Roman" w:hAnsi="Times New Roman" w:cs="Times New Roman"/>
          <w:szCs w:val="20"/>
        </w:rPr>
        <w:t>Legario</w:t>
      </w:r>
      <w:proofErr w:type="spellEnd"/>
      <w:r w:rsidR="00FC6F02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882B27" w:rsidRPr="00FC6F02">
        <w:rPr>
          <w:rFonts w:ascii="Times New Roman" w:hAnsi="Times New Roman" w:cs="Times New Roman"/>
          <w:i/>
          <w:szCs w:val="20"/>
        </w:rPr>
        <w:t>Nat</w:t>
      </w:r>
      <w:proofErr w:type="spellEnd"/>
      <w:r w:rsidR="00882B27" w:rsidRPr="00FC6F02">
        <w:rPr>
          <w:rFonts w:ascii="Times New Roman" w:hAnsi="Times New Roman" w:cs="Times New Roman"/>
          <w:i/>
          <w:szCs w:val="20"/>
        </w:rPr>
        <w:t xml:space="preserve">. </w:t>
      </w:r>
      <w:proofErr w:type="gramStart"/>
      <w:r w:rsidR="00882B27" w:rsidRPr="00FF6623">
        <w:rPr>
          <w:rFonts w:ascii="Times New Roman" w:hAnsi="Times New Roman" w:cs="Times New Roman"/>
          <w:i/>
          <w:szCs w:val="20"/>
          <w:lang w:val="en-US"/>
        </w:rPr>
        <w:t>Phys.</w:t>
      </w:r>
      <w:r w:rsidR="00882B27" w:rsidRPr="00FF6623">
        <w:rPr>
          <w:rFonts w:ascii="Times New Roman" w:hAnsi="Times New Roman" w:cs="Times New Roman"/>
          <w:szCs w:val="20"/>
          <w:lang w:val="en-US"/>
        </w:rPr>
        <w:t xml:space="preserve"> </w:t>
      </w:r>
      <w:r w:rsidR="00882B27" w:rsidRPr="00FF6623">
        <w:rPr>
          <w:rFonts w:ascii="Times New Roman" w:hAnsi="Times New Roman" w:cs="Times New Roman"/>
          <w:b/>
          <w:szCs w:val="20"/>
          <w:lang w:val="en-US"/>
        </w:rPr>
        <w:t>15</w:t>
      </w:r>
      <w:r w:rsidR="00882B27" w:rsidRPr="00FF6623">
        <w:rPr>
          <w:rFonts w:ascii="Times New Roman" w:hAnsi="Times New Roman" w:cs="Times New Roman"/>
          <w:szCs w:val="20"/>
          <w:lang w:val="en-US"/>
        </w:rPr>
        <w:t xml:space="preserve"> (2019) 735.</w:t>
      </w:r>
      <w:proofErr w:type="gramEnd"/>
    </w:p>
    <w:p w14:paraId="39F0A2E8" w14:textId="7C1BEF99" w:rsidR="00FC6F02" w:rsidRDefault="00FC6F02" w:rsidP="002D59B7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proofErr w:type="gramStart"/>
      <w:r w:rsidRPr="00FF6623">
        <w:rPr>
          <w:rFonts w:ascii="Times New Roman" w:hAnsi="Times New Roman" w:cs="Times New Roman"/>
          <w:szCs w:val="20"/>
          <w:lang w:val="en-US"/>
        </w:rPr>
        <w:t xml:space="preserve">[2] A. </w:t>
      </w:r>
      <w:proofErr w:type="spellStart"/>
      <w:r w:rsidRPr="00FF6623">
        <w:rPr>
          <w:rFonts w:ascii="Times New Roman" w:hAnsi="Times New Roman" w:cs="Times New Roman"/>
          <w:szCs w:val="20"/>
          <w:lang w:val="en-US"/>
        </w:rPr>
        <w:t>Gapito</w:t>
      </w:r>
      <w:proofErr w:type="spellEnd"/>
      <w:r w:rsidRPr="00FF6623">
        <w:rPr>
          <w:rFonts w:ascii="Times New Roman" w:hAnsi="Times New Roman" w:cs="Times New Roman"/>
          <w:szCs w:val="20"/>
          <w:lang w:val="en-US"/>
        </w:rPr>
        <w:t xml:space="preserve">, </w:t>
      </w:r>
      <w:r w:rsidR="002F10C4" w:rsidRPr="00FF6623">
        <w:rPr>
          <w:rFonts w:ascii="Times New Roman" w:hAnsi="Times New Roman" w:cs="Times New Roman"/>
          <w:szCs w:val="20"/>
          <w:lang w:val="en-US"/>
        </w:rPr>
        <w:t>I</w:t>
      </w:r>
      <w:r w:rsidRPr="00FF6623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="002F10C4" w:rsidRPr="00FF6623">
        <w:rPr>
          <w:rFonts w:ascii="Times New Roman" w:hAnsi="Times New Roman" w:cs="Times New Roman"/>
          <w:szCs w:val="20"/>
          <w:lang w:val="en-US"/>
        </w:rPr>
        <w:t>Saias</w:t>
      </w:r>
      <w:proofErr w:type="spellEnd"/>
      <w:r w:rsidRPr="00FF6623">
        <w:rPr>
          <w:rFonts w:ascii="Times New Roman" w:hAnsi="Times New Roman" w:cs="Times New Roman"/>
          <w:szCs w:val="20"/>
          <w:lang w:val="en-US"/>
        </w:rPr>
        <w:t xml:space="preserve">, </w:t>
      </w:r>
      <w:r w:rsidRPr="00FF6623">
        <w:rPr>
          <w:rFonts w:ascii="Times New Roman" w:hAnsi="Times New Roman" w:cs="Times New Roman"/>
          <w:i/>
          <w:szCs w:val="20"/>
          <w:lang w:val="en-US"/>
        </w:rPr>
        <w:t xml:space="preserve">Phys. </w:t>
      </w:r>
      <w:r w:rsidRPr="00FC6F02">
        <w:rPr>
          <w:rFonts w:ascii="Times New Roman" w:hAnsi="Times New Roman" w:cs="Times New Roman"/>
          <w:i/>
          <w:szCs w:val="20"/>
        </w:rPr>
        <w:t>Rev. X</w:t>
      </w:r>
      <w:r>
        <w:rPr>
          <w:rFonts w:ascii="Times New Roman" w:hAnsi="Times New Roman" w:cs="Times New Roman"/>
          <w:szCs w:val="20"/>
        </w:rPr>
        <w:t xml:space="preserve"> </w:t>
      </w:r>
      <w:r w:rsidRPr="00FC6F02">
        <w:rPr>
          <w:rFonts w:ascii="Times New Roman" w:hAnsi="Times New Roman" w:cs="Times New Roman"/>
          <w:b/>
          <w:szCs w:val="20"/>
        </w:rPr>
        <w:t>7</w:t>
      </w:r>
      <w:r>
        <w:rPr>
          <w:rFonts w:ascii="Times New Roman" w:hAnsi="Times New Roman" w:cs="Times New Roman"/>
          <w:szCs w:val="20"/>
        </w:rPr>
        <w:t xml:space="preserve"> (2017) 031037.</w:t>
      </w:r>
      <w:proofErr w:type="gramEnd"/>
    </w:p>
    <w:p w14:paraId="73770D5A" w14:textId="77777777" w:rsidR="00BA5B7B" w:rsidRDefault="00BA5B7B" w:rsidP="002D59B7">
      <w:pPr>
        <w:spacing w:line="240" w:lineRule="auto"/>
        <w:jc w:val="both"/>
        <w:rPr>
          <w:rFonts w:ascii="Times New Roman" w:hAnsi="Times New Roman" w:cs="Times New Roman"/>
          <w:szCs w:val="20"/>
        </w:rPr>
      </w:pPr>
    </w:p>
    <w:p w14:paraId="6F4E3061" w14:textId="25A2D94C" w:rsidR="00BA5B7B" w:rsidRPr="00BA5B7B" w:rsidRDefault="00BA5B7B" w:rsidP="002D59B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A5B7B">
        <w:rPr>
          <w:rFonts w:ascii="Times New Roman" w:hAnsi="Times New Roman" w:cs="Times New Roman"/>
          <w:sz w:val="24"/>
        </w:rPr>
        <w:t>Referencia a un libro:</w:t>
      </w:r>
    </w:p>
    <w:p w14:paraId="14604395" w14:textId="77777777" w:rsidR="00BA5B7B" w:rsidRDefault="00BA5B7B" w:rsidP="002D59B7">
      <w:pPr>
        <w:spacing w:line="240" w:lineRule="auto"/>
        <w:jc w:val="both"/>
        <w:rPr>
          <w:rFonts w:ascii="Times New Roman" w:hAnsi="Times New Roman" w:cs="Times New Roman"/>
          <w:szCs w:val="20"/>
        </w:rPr>
      </w:pPr>
    </w:p>
    <w:p w14:paraId="7A231B96" w14:textId="77BEC89E" w:rsidR="00E535DF" w:rsidRPr="00882B27" w:rsidRDefault="00E535DF" w:rsidP="002D59B7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[3] </w:t>
      </w:r>
      <w:r w:rsidR="00B312D6">
        <w:rPr>
          <w:rFonts w:ascii="Times New Roman" w:hAnsi="Times New Roman" w:cs="Times New Roman"/>
          <w:szCs w:val="20"/>
        </w:rPr>
        <w:t xml:space="preserve">T. </w:t>
      </w:r>
      <w:proofErr w:type="spellStart"/>
      <w:r w:rsidR="00D31B92">
        <w:rPr>
          <w:rFonts w:ascii="Times New Roman" w:hAnsi="Times New Roman" w:cs="Times New Roman"/>
          <w:szCs w:val="20"/>
        </w:rPr>
        <w:t>Lemaco</w:t>
      </w:r>
      <w:proofErr w:type="spellEnd"/>
      <w:r w:rsidR="00BA5B7B" w:rsidRPr="00BA5B7B">
        <w:rPr>
          <w:rFonts w:ascii="Times New Roman" w:hAnsi="Times New Roman" w:cs="Times New Roman"/>
          <w:szCs w:val="20"/>
        </w:rPr>
        <w:t xml:space="preserve"> Jr., </w:t>
      </w:r>
      <w:r w:rsidR="004E3D05" w:rsidRPr="004E3D05">
        <w:rPr>
          <w:rFonts w:ascii="Times New Roman" w:hAnsi="Times New Roman" w:cs="Times New Roman"/>
          <w:i/>
          <w:szCs w:val="20"/>
        </w:rPr>
        <w:t>Física para soñar</w:t>
      </w:r>
      <w:r w:rsidR="00BA5B7B" w:rsidRPr="00BA5B7B">
        <w:rPr>
          <w:rFonts w:ascii="Times New Roman" w:hAnsi="Times New Roman" w:cs="Times New Roman"/>
          <w:szCs w:val="20"/>
        </w:rPr>
        <w:t xml:space="preserve">, </w:t>
      </w:r>
      <w:r w:rsidR="00B312D6">
        <w:rPr>
          <w:rFonts w:ascii="Times New Roman" w:hAnsi="Times New Roman" w:cs="Times New Roman"/>
          <w:szCs w:val="20"/>
        </w:rPr>
        <w:t>4ª</w:t>
      </w:r>
      <w:r w:rsidR="00BA5B7B" w:rsidRPr="00BA5B7B">
        <w:rPr>
          <w:rFonts w:ascii="Times New Roman" w:hAnsi="Times New Roman" w:cs="Times New Roman"/>
          <w:szCs w:val="20"/>
        </w:rPr>
        <w:t xml:space="preserve"> ed., </w:t>
      </w:r>
      <w:r w:rsidR="00B312D6">
        <w:rPr>
          <w:rFonts w:ascii="Times New Roman" w:hAnsi="Times New Roman" w:cs="Times New Roman"/>
          <w:szCs w:val="20"/>
        </w:rPr>
        <w:t>Sueños Editorial</w:t>
      </w:r>
      <w:r w:rsidR="00BA5B7B" w:rsidRPr="00BA5B7B">
        <w:rPr>
          <w:rFonts w:ascii="Times New Roman" w:hAnsi="Times New Roman" w:cs="Times New Roman"/>
          <w:szCs w:val="20"/>
        </w:rPr>
        <w:t xml:space="preserve">, </w:t>
      </w:r>
      <w:r w:rsidR="009747D9">
        <w:rPr>
          <w:rFonts w:ascii="Times New Roman" w:hAnsi="Times New Roman" w:cs="Times New Roman"/>
          <w:szCs w:val="20"/>
        </w:rPr>
        <w:t>Gijón</w:t>
      </w:r>
      <w:r w:rsidR="00BA5B7B" w:rsidRPr="00BA5B7B">
        <w:rPr>
          <w:rFonts w:ascii="Times New Roman" w:hAnsi="Times New Roman" w:cs="Times New Roman"/>
          <w:szCs w:val="20"/>
        </w:rPr>
        <w:t>, 20</w:t>
      </w:r>
      <w:r w:rsidR="007A34E0">
        <w:rPr>
          <w:rFonts w:ascii="Times New Roman" w:hAnsi="Times New Roman" w:cs="Times New Roman"/>
          <w:szCs w:val="20"/>
        </w:rPr>
        <w:t>22</w:t>
      </w:r>
      <w:r w:rsidR="00BA5B7B" w:rsidRPr="00BA5B7B">
        <w:rPr>
          <w:rFonts w:ascii="Times New Roman" w:hAnsi="Times New Roman" w:cs="Times New Roman"/>
          <w:szCs w:val="20"/>
        </w:rPr>
        <w:t>.</w:t>
      </w:r>
    </w:p>
    <w:p w14:paraId="4FF38975" w14:textId="77777777" w:rsidR="00B312D6" w:rsidRDefault="00B312D6" w:rsidP="00B312D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E1610C2" w14:textId="2B456A16" w:rsidR="00B312D6" w:rsidRPr="00BA5B7B" w:rsidRDefault="00B312D6" w:rsidP="00B312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A5B7B">
        <w:rPr>
          <w:rFonts w:ascii="Times New Roman" w:hAnsi="Times New Roman" w:cs="Times New Roman"/>
          <w:sz w:val="24"/>
        </w:rPr>
        <w:t>Referencia a un</w:t>
      </w:r>
      <w:r>
        <w:rPr>
          <w:rFonts w:ascii="Times New Roman" w:hAnsi="Times New Roman" w:cs="Times New Roman"/>
          <w:sz w:val="24"/>
        </w:rPr>
        <w:t xml:space="preserve"> capítulo en un</w:t>
      </w:r>
      <w:r w:rsidRPr="00BA5B7B">
        <w:rPr>
          <w:rFonts w:ascii="Times New Roman" w:hAnsi="Times New Roman" w:cs="Times New Roman"/>
          <w:sz w:val="24"/>
        </w:rPr>
        <w:t xml:space="preserve"> libro:</w:t>
      </w:r>
    </w:p>
    <w:p w14:paraId="3F8DB38D" w14:textId="77777777" w:rsidR="00B312D6" w:rsidRDefault="00B312D6" w:rsidP="00B312D6">
      <w:pPr>
        <w:spacing w:line="240" w:lineRule="auto"/>
        <w:jc w:val="both"/>
        <w:rPr>
          <w:rFonts w:ascii="Times New Roman" w:hAnsi="Times New Roman" w:cs="Times New Roman"/>
          <w:szCs w:val="20"/>
        </w:rPr>
      </w:pPr>
    </w:p>
    <w:p w14:paraId="3A2DF03B" w14:textId="559CB75C" w:rsidR="00B312D6" w:rsidRPr="00882B27" w:rsidRDefault="00B312D6" w:rsidP="00B312D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[4] </w:t>
      </w:r>
      <w:r w:rsidR="009747D9">
        <w:rPr>
          <w:rFonts w:ascii="Times New Roman" w:hAnsi="Times New Roman" w:cs="Times New Roman"/>
          <w:szCs w:val="20"/>
        </w:rPr>
        <w:t>U. Lises</w:t>
      </w:r>
      <w:r w:rsidRPr="00B312D6">
        <w:rPr>
          <w:rFonts w:ascii="Times New Roman" w:hAnsi="Times New Roman" w:cs="Times New Roman"/>
          <w:szCs w:val="20"/>
        </w:rPr>
        <w:t xml:space="preserve">, </w:t>
      </w:r>
      <w:r w:rsidR="004E3D05">
        <w:rPr>
          <w:rFonts w:ascii="Times New Roman" w:hAnsi="Times New Roman" w:cs="Times New Roman"/>
          <w:szCs w:val="20"/>
        </w:rPr>
        <w:t>“Estrellas y planetas de cartón”</w:t>
      </w:r>
      <w:r w:rsidR="007A34E0">
        <w:rPr>
          <w:rFonts w:ascii="Times New Roman" w:hAnsi="Times New Roman" w:cs="Times New Roman"/>
          <w:szCs w:val="20"/>
        </w:rPr>
        <w:t>, e</w:t>
      </w:r>
      <w:r w:rsidRPr="00B312D6">
        <w:rPr>
          <w:rFonts w:ascii="Times New Roman" w:hAnsi="Times New Roman" w:cs="Times New Roman"/>
          <w:szCs w:val="20"/>
        </w:rPr>
        <w:t xml:space="preserve">n: </w:t>
      </w:r>
      <w:r w:rsidR="007A34E0">
        <w:rPr>
          <w:rFonts w:ascii="Times New Roman" w:hAnsi="Times New Roman" w:cs="Times New Roman"/>
          <w:szCs w:val="20"/>
        </w:rPr>
        <w:t>A. Ladino</w:t>
      </w:r>
      <w:r w:rsidRPr="00B312D6">
        <w:rPr>
          <w:rFonts w:ascii="Times New Roman" w:hAnsi="Times New Roman" w:cs="Times New Roman"/>
          <w:szCs w:val="20"/>
        </w:rPr>
        <w:t xml:space="preserve">, </w:t>
      </w:r>
      <w:r w:rsidR="007A34E0">
        <w:rPr>
          <w:rFonts w:ascii="Times New Roman" w:hAnsi="Times New Roman" w:cs="Times New Roman"/>
          <w:szCs w:val="20"/>
        </w:rPr>
        <w:t>C</w:t>
      </w:r>
      <w:r w:rsidRPr="00B312D6">
        <w:rPr>
          <w:rFonts w:ascii="Times New Roman" w:hAnsi="Times New Roman" w:cs="Times New Roman"/>
          <w:szCs w:val="20"/>
        </w:rPr>
        <w:t xml:space="preserve">. </w:t>
      </w:r>
      <w:proofErr w:type="spellStart"/>
      <w:r w:rsidR="007A34E0">
        <w:rPr>
          <w:rFonts w:ascii="Times New Roman" w:hAnsi="Times New Roman" w:cs="Times New Roman"/>
          <w:szCs w:val="20"/>
        </w:rPr>
        <w:t>Nizo</w:t>
      </w:r>
      <w:proofErr w:type="spellEnd"/>
      <w:r w:rsidR="007A34E0">
        <w:rPr>
          <w:rFonts w:ascii="Times New Roman" w:hAnsi="Times New Roman" w:cs="Times New Roman"/>
          <w:szCs w:val="20"/>
        </w:rPr>
        <w:t xml:space="preserve"> (Eds.), </w:t>
      </w:r>
      <w:r w:rsidR="004E3D05" w:rsidRPr="004E3D05">
        <w:rPr>
          <w:rFonts w:ascii="Times New Roman" w:hAnsi="Times New Roman" w:cs="Times New Roman"/>
          <w:i/>
          <w:szCs w:val="20"/>
        </w:rPr>
        <w:t>Aprendo física jugando</w:t>
      </w:r>
      <w:r w:rsidRPr="00B312D6">
        <w:rPr>
          <w:rFonts w:ascii="Times New Roman" w:hAnsi="Times New Roman" w:cs="Times New Roman"/>
          <w:szCs w:val="20"/>
        </w:rPr>
        <w:t xml:space="preserve">, </w:t>
      </w:r>
      <w:r w:rsidR="007A34E0">
        <w:rPr>
          <w:rFonts w:ascii="Times New Roman" w:hAnsi="Times New Roman" w:cs="Times New Roman"/>
          <w:szCs w:val="20"/>
        </w:rPr>
        <w:t>Sueños Editorial</w:t>
      </w:r>
      <w:r w:rsidR="007A34E0" w:rsidRPr="00BA5B7B">
        <w:rPr>
          <w:rFonts w:ascii="Times New Roman" w:hAnsi="Times New Roman" w:cs="Times New Roman"/>
          <w:szCs w:val="20"/>
        </w:rPr>
        <w:t xml:space="preserve">, </w:t>
      </w:r>
      <w:r w:rsidR="007A34E0">
        <w:rPr>
          <w:rFonts w:ascii="Times New Roman" w:hAnsi="Times New Roman" w:cs="Times New Roman"/>
          <w:szCs w:val="20"/>
        </w:rPr>
        <w:t>Gijón</w:t>
      </w:r>
      <w:r w:rsidR="007A34E0" w:rsidRPr="00BA5B7B">
        <w:rPr>
          <w:rFonts w:ascii="Times New Roman" w:hAnsi="Times New Roman" w:cs="Times New Roman"/>
          <w:szCs w:val="20"/>
        </w:rPr>
        <w:t>, 20</w:t>
      </w:r>
      <w:r w:rsidR="007A34E0">
        <w:rPr>
          <w:rFonts w:ascii="Times New Roman" w:hAnsi="Times New Roman" w:cs="Times New Roman"/>
          <w:szCs w:val="20"/>
        </w:rPr>
        <w:t>22</w:t>
      </w:r>
      <w:r w:rsidRPr="00B312D6">
        <w:rPr>
          <w:rFonts w:ascii="Times New Roman" w:hAnsi="Times New Roman" w:cs="Times New Roman"/>
          <w:szCs w:val="20"/>
        </w:rPr>
        <w:t xml:space="preserve">, pp. </w:t>
      </w:r>
      <w:r w:rsidR="007A34E0">
        <w:rPr>
          <w:rFonts w:ascii="Times New Roman" w:hAnsi="Times New Roman" w:cs="Times New Roman"/>
          <w:szCs w:val="20"/>
        </w:rPr>
        <w:t>10</w:t>
      </w:r>
      <w:r w:rsidRPr="00B312D6">
        <w:rPr>
          <w:rFonts w:ascii="Times New Roman" w:hAnsi="Times New Roman" w:cs="Times New Roman"/>
          <w:szCs w:val="20"/>
        </w:rPr>
        <w:t>1–</w:t>
      </w:r>
      <w:r w:rsidR="007A34E0">
        <w:rPr>
          <w:rFonts w:ascii="Times New Roman" w:hAnsi="Times New Roman" w:cs="Times New Roman"/>
          <w:szCs w:val="20"/>
        </w:rPr>
        <w:t>153</w:t>
      </w:r>
      <w:r w:rsidRPr="00BA5B7B">
        <w:rPr>
          <w:rFonts w:ascii="Times New Roman" w:hAnsi="Times New Roman" w:cs="Times New Roman"/>
          <w:szCs w:val="20"/>
        </w:rPr>
        <w:t>.</w:t>
      </w:r>
    </w:p>
    <w:p w14:paraId="0F65D044" w14:textId="77777777" w:rsidR="00B312D6" w:rsidRPr="000F4150" w:rsidRDefault="00B312D6" w:rsidP="00B312D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96E912B" w14:textId="77777777" w:rsidR="00882B27" w:rsidRPr="000F4150" w:rsidRDefault="00882B27" w:rsidP="002D59B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882B27" w:rsidRPr="000F4150" w:rsidSect="002D59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436DB" w14:textId="77777777" w:rsidR="00F95365" w:rsidRDefault="00F95365" w:rsidP="00D22AAE">
      <w:pPr>
        <w:spacing w:line="240" w:lineRule="auto"/>
      </w:pPr>
      <w:r>
        <w:separator/>
      </w:r>
    </w:p>
  </w:endnote>
  <w:endnote w:type="continuationSeparator" w:id="0">
    <w:p w14:paraId="412A34F0" w14:textId="77777777" w:rsidR="00F95365" w:rsidRDefault="00F95365" w:rsidP="00D22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4C187" w14:textId="77777777" w:rsidR="00FF6623" w:rsidRDefault="00FF66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6F3FA" w14:textId="77777777" w:rsidR="00FF6623" w:rsidRDefault="00FF662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54AC3" w14:textId="77777777" w:rsidR="00FF6623" w:rsidRDefault="00FF66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2BA7D" w14:textId="77777777" w:rsidR="00F95365" w:rsidRDefault="00F95365" w:rsidP="00D22AAE">
      <w:pPr>
        <w:spacing w:line="240" w:lineRule="auto"/>
      </w:pPr>
      <w:r>
        <w:separator/>
      </w:r>
    </w:p>
  </w:footnote>
  <w:footnote w:type="continuationSeparator" w:id="0">
    <w:p w14:paraId="31F8C27B" w14:textId="77777777" w:rsidR="00F95365" w:rsidRDefault="00F95365" w:rsidP="00D22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24939" w14:textId="77777777" w:rsidR="007A34E0" w:rsidRDefault="007A34E0" w:rsidP="0035085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0FD22C" w14:textId="77777777" w:rsidR="007A34E0" w:rsidRDefault="007A34E0" w:rsidP="00D22AA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0C642" w14:textId="5165456B" w:rsidR="00DA7DE7" w:rsidRDefault="007A34E0" w:rsidP="00D22AAE">
    <w:pPr>
      <w:pStyle w:val="Encabezado"/>
      <w:pBdr>
        <w:bottom w:val="single" w:sz="4" w:space="4" w:color="auto"/>
      </w:pBdr>
      <w:tabs>
        <w:tab w:val="clear" w:pos="4252"/>
        <w:tab w:val="clear" w:pos="8504"/>
        <w:tab w:val="left" w:pos="5103"/>
        <w:tab w:val="right" w:pos="9639"/>
      </w:tabs>
      <w:ind w:right="-7"/>
      <w:rPr>
        <w:rFonts w:ascii="Times New Roman" w:hAnsi="Times New Roman" w:cs="Times New Roman"/>
        <w:i/>
        <w:sz w:val="16"/>
        <w:szCs w:val="16"/>
      </w:rPr>
    </w:pPr>
    <w:r w:rsidRPr="00D22AAE">
      <w:rPr>
        <w:rFonts w:ascii="Times New Roman" w:hAnsi="Times New Roman" w:cs="Times New Roman"/>
        <w:i/>
        <w:sz w:val="16"/>
        <w:szCs w:val="16"/>
      </w:rPr>
      <w:t>XXXV</w:t>
    </w:r>
    <w:r w:rsidR="00FF6623">
      <w:rPr>
        <w:rFonts w:ascii="Times New Roman" w:hAnsi="Times New Roman" w:cs="Times New Roman"/>
        <w:i/>
        <w:sz w:val="16"/>
        <w:szCs w:val="16"/>
      </w:rPr>
      <w:t>I</w:t>
    </w:r>
    <w:r w:rsidRPr="00D22AAE">
      <w:rPr>
        <w:rFonts w:ascii="Times New Roman" w:hAnsi="Times New Roman" w:cs="Times New Roman"/>
        <w:i/>
        <w:sz w:val="16"/>
        <w:szCs w:val="16"/>
      </w:rPr>
      <w:t xml:space="preserve"> Reunión Bienal de la </w:t>
    </w:r>
    <w:r w:rsidR="00DA7DE7">
      <w:rPr>
        <w:rFonts w:ascii="Times New Roman" w:hAnsi="Times New Roman" w:cs="Times New Roman"/>
        <w:i/>
        <w:sz w:val="16"/>
        <w:szCs w:val="16"/>
      </w:rPr>
      <w:t>Real Sociedad Española de Física</w:t>
    </w:r>
    <w:r w:rsidR="00DA7DE7">
      <w:rPr>
        <w:rFonts w:ascii="Times New Roman" w:hAnsi="Times New Roman" w:cs="Times New Roman"/>
        <w:i/>
        <w:sz w:val="16"/>
        <w:szCs w:val="16"/>
      </w:rPr>
      <w:tab/>
    </w:r>
    <w:r w:rsidR="00FF6623">
      <w:rPr>
        <w:rFonts w:ascii="Times New Roman" w:hAnsi="Times New Roman" w:cs="Times New Roman"/>
        <w:sz w:val="16"/>
        <w:szCs w:val="16"/>
      </w:rPr>
      <w:tab/>
    </w:r>
  </w:p>
  <w:p w14:paraId="126239EA" w14:textId="3AFDBEBE" w:rsidR="007A34E0" w:rsidRPr="00D22AAE" w:rsidRDefault="007A34E0" w:rsidP="00D22AAE">
    <w:pPr>
      <w:pStyle w:val="Encabezado"/>
      <w:pBdr>
        <w:bottom w:val="single" w:sz="4" w:space="4" w:color="auto"/>
      </w:pBdr>
      <w:tabs>
        <w:tab w:val="clear" w:pos="4252"/>
        <w:tab w:val="clear" w:pos="8504"/>
        <w:tab w:val="left" w:pos="5103"/>
        <w:tab w:val="right" w:pos="9639"/>
      </w:tabs>
      <w:ind w:right="-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Título Simposio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712E1" w14:textId="77777777" w:rsidR="00FF6623" w:rsidRDefault="00FF66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03DBC"/>
    <w:multiLevelType w:val="multilevel"/>
    <w:tmpl w:val="48C2D1B2"/>
    <w:styleLink w:val="ANECAindi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%1.A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AE"/>
    <w:rsid w:val="00027A94"/>
    <w:rsid w:val="000F4150"/>
    <w:rsid w:val="001028F1"/>
    <w:rsid w:val="00120D5D"/>
    <w:rsid w:val="0019681B"/>
    <w:rsid w:val="001B0F40"/>
    <w:rsid w:val="00256786"/>
    <w:rsid w:val="002D59B7"/>
    <w:rsid w:val="002F10C4"/>
    <w:rsid w:val="003036FE"/>
    <w:rsid w:val="0035085F"/>
    <w:rsid w:val="00395F96"/>
    <w:rsid w:val="004E3D05"/>
    <w:rsid w:val="004F291F"/>
    <w:rsid w:val="00531C04"/>
    <w:rsid w:val="0054367D"/>
    <w:rsid w:val="00555AC3"/>
    <w:rsid w:val="005B6B6A"/>
    <w:rsid w:val="006C6CFD"/>
    <w:rsid w:val="006E07EA"/>
    <w:rsid w:val="007A34E0"/>
    <w:rsid w:val="007E2987"/>
    <w:rsid w:val="007F1121"/>
    <w:rsid w:val="00860899"/>
    <w:rsid w:val="00882B27"/>
    <w:rsid w:val="008D2695"/>
    <w:rsid w:val="00923531"/>
    <w:rsid w:val="0094208E"/>
    <w:rsid w:val="00970187"/>
    <w:rsid w:val="009747D9"/>
    <w:rsid w:val="00A56AEC"/>
    <w:rsid w:val="00A92435"/>
    <w:rsid w:val="00AF2145"/>
    <w:rsid w:val="00B12959"/>
    <w:rsid w:val="00B312D6"/>
    <w:rsid w:val="00B37887"/>
    <w:rsid w:val="00B71727"/>
    <w:rsid w:val="00B92ED8"/>
    <w:rsid w:val="00BA5B7B"/>
    <w:rsid w:val="00BE15F0"/>
    <w:rsid w:val="00BF1C86"/>
    <w:rsid w:val="00C61C91"/>
    <w:rsid w:val="00D22AAE"/>
    <w:rsid w:val="00D31B92"/>
    <w:rsid w:val="00DA7DE7"/>
    <w:rsid w:val="00E535DF"/>
    <w:rsid w:val="00E654EA"/>
    <w:rsid w:val="00F92A1D"/>
    <w:rsid w:val="00F95365"/>
    <w:rsid w:val="00FC6F02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1894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A94"/>
    <w:pPr>
      <w:spacing w:line="360" w:lineRule="auto"/>
    </w:pPr>
    <w:rPr>
      <w:rFonts w:ascii="Verdana" w:hAnsi="Verdana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ANECAindice">
    <w:name w:val="ANECA_indice"/>
    <w:uiPriority w:val="99"/>
    <w:rsid w:val="007E2987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D22AA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2AAE"/>
    <w:rPr>
      <w:rFonts w:ascii="Verdana" w:hAnsi="Verdana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22AA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AAE"/>
    <w:rPr>
      <w:rFonts w:ascii="Verdana" w:hAnsi="Verdana"/>
      <w:sz w:val="20"/>
    </w:rPr>
  </w:style>
  <w:style w:type="character" w:styleId="Nmerodepgina">
    <w:name w:val="page number"/>
    <w:basedOn w:val="Fuentedeprrafopredeter"/>
    <w:uiPriority w:val="99"/>
    <w:semiHidden/>
    <w:unhideWhenUsed/>
    <w:rsid w:val="00D22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A94"/>
    <w:pPr>
      <w:spacing w:line="360" w:lineRule="auto"/>
    </w:pPr>
    <w:rPr>
      <w:rFonts w:ascii="Verdana" w:hAnsi="Verdana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ANECAindice">
    <w:name w:val="ANECA_indice"/>
    <w:uiPriority w:val="99"/>
    <w:rsid w:val="007E2987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D22AA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2AAE"/>
    <w:rPr>
      <w:rFonts w:ascii="Verdana" w:hAnsi="Verdana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22AA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AAE"/>
    <w:rPr>
      <w:rFonts w:ascii="Verdana" w:hAnsi="Verdana"/>
      <w:sz w:val="20"/>
    </w:rPr>
  </w:style>
  <w:style w:type="character" w:styleId="Nmerodepgina">
    <w:name w:val="page number"/>
    <w:basedOn w:val="Fuentedeprrafopredeter"/>
    <w:uiPriority w:val="99"/>
    <w:semiHidden/>
    <w:unhideWhenUsed/>
    <w:rsid w:val="00D22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Oviedo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Gorria</dc:creator>
  <cp:lastModifiedBy>lola</cp:lastModifiedBy>
  <cp:revision>3</cp:revision>
  <cp:lastPrinted>2015-01-20T17:15:00Z</cp:lastPrinted>
  <dcterms:created xsi:type="dcterms:W3CDTF">2017-01-07T23:01:00Z</dcterms:created>
  <dcterms:modified xsi:type="dcterms:W3CDTF">2017-01-09T14:39:00Z</dcterms:modified>
</cp:coreProperties>
</file>